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B4" w:rsidRPr="005B24EC" w:rsidRDefault="00616DB4" w:rsidP="00616DB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B24EC">
        <w:rPr>
          <w:rFonts w:ascii="標楷體" w:eastAsia="標楷體" w:hAnsi="標楷體" w:hint="eastAsia"/>
          <w:b/>
          <w:sz w:val="32"/>
          <w:szCs w:val="32"/>
        </w:rPr>
        <w:t>國立虎尾高級農工職業學校</w:t>
      </w:r>
    </w:p>
    <w:p w:rsidR="00616DB4" w:rsidRPr="005B24EC" w:rsidRDefault="00616DB4" w:rsidP="00616DB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B24EC">
        <w:rPr>
          <w:rFonts w:ascii="標楷體" w:eastAsia="標楷體" w:hAnsi="標楷體" w:hint="eastAsia"/>
          <w:b/>
          <w:sz w:val="32"/>
          <w:szCs w:val="32"/>
        </w:rPr>
        <w:t>語文競賽活動實施辦法</w:t>
      </w:r>
    </w:p>
    <w:p w:rsidR="00616DB4" w:rsidRPr="005B24EC" w:rsidRDefault="00616DB4" w:rsidP="00616DB4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5B24EC">
        <w:rPr>
          <w:rFonts w:ascii="標楷體" w:eastAsia="標楷體" w:hAnsi="標楷體"/>
          <w:sz w:val="20"/>
          <w:szCs w:val="20"/>
        </w:rPr>
        <w:t>100年11月20日</w:t>
      </w:r>
      <w:r w:rsidRPr="005B24EC">
        <w:rPr>
          <w:rFonts w:ascii="標楷體" w:eastAsia="標楷體" w:hAnsi="標楷體" w:hint="eastAsia"/>
          <w:sz w:val="20"/>
          <w:szCs w:val="20"/>
        </w:rPr>
        <w:t>陳校長</w:t>
      </w:r>
      <w:r w:rsidRPr="005B24EC">
        <w:rPr>
          <w:rFonts w:ascii="標楷體" w:eastAsia="標楷體" w:hAnsi="標楷體"/>
          <w:sz w:val="20"/>
          <w:szCs w:val="20"/>
        </w:rPr>
        <w:t>通過訂定</w:t>
      </w:r>
    </w:p>
    <w:p w:rsidR="00616DB4" w:rsidRDefault="00616DB4" w:rsidP="00616DB4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850FCD">
        <w:rPr>
          <w:rFonts w:ascii="標楷體" w:eastAsia="標楷體" w:hAnsi="標楷體" w:hint="eastAsia"/>
          <w:sz w:val="20"/>
          <w:szCs w:val="20"/>
        </w:rPr>
        <w:t>107</w:t>
      </w:r>
      <w:r w:rsidRPr="00850FCD">
        <w:rPr>
          <w:rFonts w:ascii="標楷體" w:eastAsia="標楷體" w:hAnsi="標楷體"/>
          <w:sz w:val="20"/>
          <w:szCs w:val="20"/>
        </w:rPr>
        <w:t>年</w:t>
      </w:r>
      <w:r w:rsidRPr="00850FCD">
        <w:rPr>
          <w:rFonts w:ascii="標楷體" w:eastAsia="標楷體" w:hAnsi="標楷體" w:hint="eastAsia"/>
          <w:sz w:val="20"/>
          <w:szCs w:val="20"/>
        </w:rPr>
        <w:t>7</w:t>
      </w:r>
      <w:r w:rsidRPr="00850FCD">
        <w:rPr>
          <w:rFonts w:ascii="標楷體" w:eastAsia="標楷體" w:hAnsi="標楷體"/>
          <w:sz w:val="20"/>
          <w:szCs w:val="20"/>
        </w:rPr>
        <w:t>月</w:t>
      </w:r>
      <w:r w:rsidRPr="00850FCD">
        <w:rPr>
          <w:rFonts w:ascii="標楷體" w:eastAsia="標楷體" w:hAnsi="標楷體" w:hint="eastAsia"/>
          <w:sz w:val="20"/>
          <w:szCs w:val="20"/>
        </w:rPr>
        <w:t>24</w:t>
      </w:r>
      <w:r w:rsidRPr="00850FCD">
        <w:rPr>
          <w:rFonts w:ascii="標楷體" w:eastAsia="標楷體" w:hAnsi="標楷體"/>
          <w:sz w:val="20"/>
          <w:szCs w:val="20"/>
        </w:rPr>
        <w:t>日</w:t>
      </w:r>
      <w:r w:rsidRPr="00850FCD">
        <w:rPr>
          <w:rFonts w:ascii="標楷體" w:eastAsia="標楷體" w:hAnsi="標楷體" w:hint="eastAsia"/>
          <w:sz w:val="20"/>
          <w:szCs w:val="20"/>
        </w:rPr>
        <w:t>第12次行政會議修</w:t>
      </w:r>
      <w:r w:rsidRPr="00850FCD">
        <w:rPr>
          <w:rFonts w:ascii="標楷體" w:eastAsia="標楷體" w:hAnsi="標楷體"/>
          <w:sz w:val="20"/>
          <w:szCs w:val="20"/>
        </w:rPr>
        <w:t>定通過</w:t>
      </w:r>
    </w:p>
    <w:p w:rsidR="00616DB4" w:rsidRPr="007C38A6" w:rsidRDefault="00616DB4" w:rsidP="00616DB4">
      <w:pPr>
        <w:snapToGrid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7E69D5"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0年</w:t>
      </w:r>
      <w:r w:rsidR="007E69D5"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7E69D5"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日第</w:t>
      </w:r>
      <w:r w:rsidR="007E69D5"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10次行政會議修定</w:t>
      </w:r>
      <w:r w:rsidRPr="007C38A6">
        <w:rPr>
          <w:rFonts w:ascii="標楷體" w:eastAsia="標楷體" w:hAnsi="標楷體" w:hint="eastAsia"/>
          <w:color w:val="000000" w:themeColor="text1"/>
          <w:sz w:val="20"/>
          <w:szCs w:val="20"/>
        </w:rPr>
        <w:t>通過</w:t>
      </w:r>
    </w:p>
    <w:p w:rsidR="00CA3AE8" w:rsidRPr="00281A85" w:rsidRDefault="004F7260" w:rsidP="00C41019">
      <w:pPr>
        <w:spacing w:line="500" w:lineRule="exact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一</w:t>
      </w:r>
      <w:r w:rsidR="00BE55F1" w:rsidRPr="00281A85">
        <w:rPr>
          <w:rFonts w:eastAsia="標楷體"/>
          <w:sz w:val="28"/>
          <w:szCs w:val="28"/>
        </w:rPr>
        <w:t>、</w:t>
      </w:r>
      <w:r w:rsidRPr="00281A85">
        <w:rPr>
          <w:rFonts w:eastAsia="標楷體"/>
          <w:sz w:val="28"/>
          <w:szCs w:val="28"/>
        </w:rPr>
        <w:t>依據</w:t>
      </w:r>
    </w:p>
    <w:p w:rsidR="004F7260" w:rsidRPr="00281A85" w:rsidRDefault="004F7260" w:rsidP="00C41019">
      <w:pPr>
        <w:numPr>
          <w:ilvl w:val="0"/>
          <w:numId w:val="6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雲林縣政府全縣語文競賽實施要點。</w:t>
      </w:r>
    </w:p>
    <w:p w:rsidR="004F7260" w:rsidRPr="00281A85" w:rsidRDefault="004F7260" w:rsidP="00C41019">
      <w:pPr>
        <w:numPr>
          <w:ilvl w:val="0"/>
          <w:numId w:val="6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教務處年度工作</w:t>
      </w:r>
      <w:r w:rsidR="001163CB" w:rsidRPr="00281A85">
        <w:rPr>
          <w:rFonts w:eastAsia="標楷體" w:hint="eastAsia"/>
          <w:sz w:val="28"/>
          <w:szCs w:val="28"/>
        </w:rPr>
        <w:t>計畫</w:t>
      </w:r>
      <w:r w:rsidRPr="00281A85">
        <w:rPr>
          <w:rFonts w:eastAsia="標楷體"/>
          <w:sz w:val="28"/>
          <w:szCs w:val="28"/>
        </w:rPr>
        <w:t>。</w:t>
      </w:r>
    </w:p>
    <w:p w:rsidR="00BE55F1" w:rsidRPr="00281A85" w:rsidRDefault="004F7260" w:rsidP="00C41019">
      <w:pPr>
        <w:spacing w:line="500" w:lineRule="exact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二</w:t>
      </w:r>
      <w:r w:rsidR="00BE55F1" w:rsidRPr="00281A85">
        <w:rPr>
          <w:rFonts w:eastAsia="標楷體"/>
          <w:sz w:val="28"/>
          <w:szCs w:val="28"/>
        </w:rPr>
        <w:t>、</w:t>
      </w:r>
      <w:r w:rsidRPr="00281A85">
        <w:rPr>
          <w:rFonts w:eastAsia="標楷體"/>
          <w:sz w:val="28"/>
          <w:szCs w:val="28"/>
        </w:rPr>
        <w:t>目的</w:t>
      </w:r>
    </w:p>
    <w:p w:rsidR="00084F07" w:rsidRPr="00281A85" w:rsidRDefault="004F7260" w:rsidP="00C41019">
      <w:pPr>
        <w:numPr>
          <w:ilvl w:val="0"/>
          <w:numId w:val="8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提高本校學生對語文研習興趣，</w:t>
      </w:r>
      <w:proofErr w:type="gramStart"/>
      <w:r w:rsidRPr="00281A85">
        <w:rPr>
          <w:rFonts w:eastAsia="標楷體"/>
          <w:sz w:val="28"/>
          <w:szCs w:val="28"/>
        </w:rPr>
        <w:t>以期蔚為</w:t>
      </w:r>
      <w:proofErr w:type="gramEnd"/>
      <w:r w:rsidRPr="00281A85">
        <w:rPr>
          <w:rFonts w:eastAsia="標楷體"/>
          <w:sz w:val="28"/>
          <w:szCs w:val="28"/>
        </w:rPr>
        <w:t>風氣而弘揚文化績效</w:t>
      </w:r>
      <w:r w:rsidR="00084F07" w:rsidRPr="00281A85">
        <w:rPr>
          <w:rFonts w:eastAsia="標楷體"/>
          <w:sz w:val="28"/>
          <w:szCs w:val="28"/>
        </w:rPr>
        <w:t>。</w:t>
      </w:r>
    </w:p>
    <w:p w:rsidR="004F7260" w:rsidRPr="00281A85" w:rsidRDefault="004F7260" w:rsidP="00C41019">
      <w:pPr>
        <w:numPr>
          <w:ilvl w:val="0"/>
          <w:numId w:val="8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提倡語文教育，提高學習興趣，強化語言的溝通能力。</w:t>
      </w:r>
    </w:p>
    <w:p w:rsidR="004F7260" w:rsidRPr="00281A85" w:rsidRDefault="004F7260" w:rsidP="00C41019">
      <w:pPr>
        <w:numPr>
          <w:ilvl w:val="0"/>
          <w:numId w:val="8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為選拔優秀學生代表本校參加雲林縣語文競賽。</w:t>
      </w:r>
    </w:p>
    <w:p w:rsidR="00BE55F1" w:rsidRPr="00281A85" w:rsidRDefault="004F7260" w:rsidP="00C41019">
      <w:pPr>
        <w:spacing w:line="500" w:lineRule="exact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三</w:t>
      </w:r>
      <w:r w:rsidR="00BE55F1" w:rsidRPr="00281A85">
        <w:rPr>
          <w:rFonts w:eastAsia="標楷體"/>
          <w:sz w:val="28"/>
          <w:szCs w:val="28"/>
        </w:rPr>
        <w:t>、</w:t>
      </w:r>
      <w:r w:rsidR="002A2024" w:rsidRPr="00281A85">
        <w:rPr>
          <w:rFonts w:eastAsia="標楷體"/>
          <w:sz w:val="28"/>
          <w:szCs w:val="28"/>
        </w:rPr>
        <w:t>辦理</w:t>
      </w:r>
      <w:r w:rsidR="00BE55F1" w:rsidRPr="00281A85">
        <w:rPr>
          <w:rFonts w:eastAsia="標楷體"/>
          <w:sz w:val="28"/>
          <w:szCs w:val="28"/>
        </w:rPr>
        <w:t>單位</w:t>
      </w:r>
    </w:p>
    <w:p w:rsidR="00084F07" w:rsidRPr="00281A85" w:rsidRDefault="002A2024" w:rsidP="00C41019">
      <w:pPr>
        <w:numPr>
          <w:ilvl w:val="0"/>
          <w:numId w:val="22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主辦單位：</w:t>
      </w:r>
      <w:r w:rsidR="00084F07" w:rsidRPr="00281A85">
        <w:rPr>
          <w:rFonts w:eastAsia="標楷體"/>
          <w:sz w:val="28"/>
          <w:szCs w:val="28"/>
        </w:rPr>
        <w:t>教務處。</w:t>
      </w:r>
    </w:p>
    <w:p w:rsidR="00084F07" w:rsidRPr="00281A85" w:rsidRDefault="00BE55F1" w:rsidP="00C41019">
      <w:pPr>
        <w:numPr>
          <w:ilvl w:val="0"/>
          <w:numId w:val="22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協辦單位</w:t>
      </w:r>
      <w:r w:rsidR="002A2024" w:rsidRPr="00281A85">
        <w:rPr>
          <w:rFonts w:eastAsia="標楷體"/>
          <w:sz w:val="28"/>
          <w:szCs w:val="28"/>
        </w:rPr>
        <w:t>：</w:t>
      </w:r>
      <w:r w:rsidRPr="00281A85">
        <w:rPr>
          <w:rFonts w:eastAsia="標楷體"/>
          <w:sz w:val="28"/>
          <w:szCs w:val="28"/>
        </w:rPr>
        <w:t>圖書館</w:t>
      </w:r>
      <w:r w:rsidR="002A2024" w:rsidRPr="00281A85">
        <w:rPr>
          <w:rFonts w:eastAsia="標楷體"/>
          <w:sz w:val="28"/>
          <w:szCs w:val="28"/>
        </w:rPr>
        <w:t>、</w:t>
      </w:r>
      <w:r w:rsidR="004F7260" w:rsidRPr="00281A85">
        <w:rPr>
          <w:rFonts w:eastAsia="標楷體"/>
          <w:sz w:val="28"/>
          <w:szCs w:val="28"/>
        </w:rPr>
        <w:t>國文科教學研究會</w:t>
      </w:r>
      <w:r w:rsidR="002A2024" w:rsidRPr="00281A85">
        <w:rPr>
          <w:rFonts w:eastAsia="標楷體"/>
          <w:sz w:val="28"/>
          <w:szCs w:val="28"/>
        </w:rPr>
        <w:t>、</w:t>
      </w:r>
      <w:r w:rsidR="004F7260" w:rsidRPr="00281A85">
        <w:rPr>
          <w:rFonts w:eastAsia="標楷體"/>
          <w:sz w:val="28"/>
          <w:szCs w:val="28"/>
        </w:rPr>
        <w:t>英文科教學研究會。</w:t>
      </w:r>
    </w:p>
    <w:p w:rsidR="00084F07" w:rsidRPr="00281A85" w:rsidRDefault="002A2024" w:rsidP="00C41019">
      <w:pPr>
        <w:spacing w:line="500" w:lineRule="exact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四</w:t>
      </w:r>
      <w:r w:rsidR="00BE55F1" w:rsidRPr="00281A85">
        <w:rPr>
          <w:rFonts w:eastAsia="標楷體"/>
          <w:sz w:val="28"/>
          <w:szCs w:val="28"/>
        </w:rPr>
        <w:t>、</w:t>
      </w:r>
      <w:r w:rsidR="00E12B39" w:rsidRPr="00281A85">
        <w:rPr>
          <w:rFonts w:eastAsia="標楷體"/>
          <w:sz w:val="28"/>
          <w:szCs w:val="28"/>
        </w:rPr>
        <w:t>競賽</w:t>
      </w:r>
      <w:r w:rsidRPr="00281A85">
        <w:rPr>
          <w:rFonts w:eastAsia="標楷體"/>
          <w:sz w:val="28"/>
          <w:szCs w:val="28"/>
        </w:rPr>
        <w:t>項目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77"/>
        <w:gridCol w:w="2261"/>
        <w:gridCol w:w="2543"/>
        <w:gridCol w:w="1977"/>
      </w:tblGrid>
      <w:tr w:rsidR="00E12B39" w:rsidRPr="00281A85" w:rsidTr="00F75B7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E12B39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E12B39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E12B39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參加對象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E12B39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人數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E12B39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E12B39" w:rsidRPr="00281A85" w:rsidTr="00F75B7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E12B39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Hlk514545332"/>
            <w:r w:rsidRPr="00281A8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E12B39" w:rsidP="00C41019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國語演講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一、二、三年級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AA2DBC" w:rsidRDefault="00814636" w:rsidP="00E55AA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2DBC">
              <w:rPr>
                <w:rFonts w:eastAsia="標楷體"/>
                <w:color w:val="000000" w:themeColor="text1"/>
                <w:sz w:val="28"/>
                <w:szCs w:val="28"/>
              </w:rPr>
              <w:t>各班推選一人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B39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縣賽代表選拔</w:t>
            </w:r>
          </w:p>
        </w:tc>
      </w:tr>
      <w:bookmarkEnd w:id="0"/>
      <w:tr w:rsidR="00814636" w:rsidRPr="00281A85" w:rsidTr="00F75B7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國語朗讀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一、二、三年級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D94" w:rsidRPr="00AA2DBC" w:rsidRDefault="00095D94" w:rsidP="00095D9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15B80">
              <w:rPr>
                <w:rFonts w:eastAsia="標楷體" w:hint="eastAsia"/>
                <w:color w:val="000000" w:themeColor="text1"/>
                <w:sz w:val="28"/>
                <w:szCs w:val="28"/>
              </w:rPr>
              <w:t>各班推選一至二人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2A2024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縣賽代表選拔</w:t>
            </w:r>
          </w:p>
        </w:tc>
      </w:tr>
      <w:tr w:rsidR="00814636" w:rsidRPr="00281A85" w:rsidTr="00F75B7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閩南語朗讀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一、二、三年級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AA2DBC" w:rsidRDefault="00814636" w:rsidP="00E55AA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2DBC">
              <w:rPr>
                <w:rFonts w:eastAsia="標楷體"/>
                <w:color w:val="000000" w:themeColor="text1"/>
                <w:sz w:val="28"/>
                <w:szCs w:val="28"/>
              </w:rPr>
              <w:t>各班推選一人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2A2024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縣賽代表選拔</w:t>
            </w:r>
          </w:p>
        </w:tc>
      </w:tr>
      <w:tr w:rsidR="00814636" w:rsidRPr="00281A85" w:rsidTr="00F75B7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國語字音字形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一、二、三年級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AA2DBC" w:rsidRDefault="00814636" w:rsidP="00C41019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2DBC">
              <w:rPr>
                <w:rFonts w:eastAsia="標楷體"/>
                <w:color w:val="000000" w:themeColor="text1"/>
                <w:sz w:val="28"/>
                <w:szCs w:val="28"/>
              </w:rPr>
              <w:t>各班推選一人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2A2024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縣賽代表選拔</w:t>
            </w:r>
          </w:p>
        </w:tc>
      </w:tr>
      <w:tr w:rsidR="00814636" w:rsidRPr="00281A85" w:rsidTr="00F75B7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作文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一、二、三年級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AA2DBC" w:rsidRDefault="00814636" w:rsidP="00C41019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2DBC">
              <w:rPr>
                <w:rFonts w:eastAsia="標楷體"/>
                <w:color w:val="000000" w:themeColor="text1"/>
                <w:sz w:val="28"/>
                <w:szCs w:val="28"/>
              </w:rPr>
              <w:t>各班推選一人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2A2024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縣賽代表選拔</w:t>
            </w:r>
          </w:p>
        </w:tc>
      </w:tr>
      <w:tr w:rsidR="00814636" w:rsidRPr="00281A85" w:rsidTr="00F75B7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英語朗讀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一、二、三年級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AA2DBC" w:rsidRDefault="00814636" w:rsidP="00E55AA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A2DBC">
              <w:rPr>
                <w:rFonts w:eastAsia="標楷體"/>
                <w:color w:val="000000" w:themeColor="text1"/>
                <w:sz w:val="28"/>
                <w:szCs w:val="28"/>
              </w:rPr>
              <w:t>各班推選一人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14636" w:rsidRPr="00281A85" w:rsidTr="00F75B7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英文字彙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一、二、三年級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各班推選一</w:t>
            </w:r>
            <w:r w:rsidR="00B41550">
              <w:rPr>
                <w:rFonts w:eastAsia="標楷體" w:hint="eastAsia"/>
                <w:sz w:val="28"/>
                <w:szCs w:val="28"/>
              </w:rPr>
              <w:t>至二</w:t>
            </w:r>
            <w:r w:rsidRPr="00281A85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14636" w:rsidRPr="00281A85" w:rsidRDefault="00814636" w:rsidP="00C4101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E12B39" w:rsidRPr="00281A85" w:rsidRDefault="00CC1CAB" w:rsidP="00C41019">
      <w:pPr>
        <w:spacing w:line="500" w:lineRule="exact"/>
        <w:ind w:left="2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五</w:t>
      </w:r>
      <w:r w:rsidR="00972598" w:rsidRPr="00281A85">
        <w:rPr>
          <w:rFonts w:eastAsia="標楷體"/>
          <w:sz w:val="28"/>
          <w:szCs w:val="28"/>
        </w:rPr>
        <w:t>、競賽</w:t>
      </w:r>
      <w:r w:rsidR="002A2024" w:rsidRPr="00281A85">
        <w:rPr>
          <w:rFonts w:eastAsia="標楷體"/>
          <w:sz w:val="28"/>
          <w:szCs w:val="28"/>
        </w:rPr>
        <w:t>規定</w:t>
      </w:r>
    </w:p>
    <w:p w:rsidR="00084F07" w:rsidRPr="00281A85" w:rsidRDefault="00084F07" w:rsidP="00C41019">
      <w:pPr>
        <w:numPr>
          <w:ilvl w:val="0"/>
          <w:numId w:val="10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國語演講</w:t>
      </w:r>
      <w:r w:rsidR="00972598" w:rsidRPr="00281A85">
        <w:rPr>
          <w:rFonts w:eastAsia="標楷體"/>
          <w:sz w:val="28"/>
          <w:szCs w:val="28"/>
        </w:rPr>
        <w:t>：</w:t>
      </w:r>
      <w:r w:rsidR="007C2AFB" w:rsidRPr="00281A85">
        <w:rPr>
          <w:rFonts w:eastAsia="標楷體"/>
          <w:sz w:val="28"/>
          <w:szCs w:val="28"/>
        </w:rPr>
        <w:t>由</w:t>
      </w:r>
      <w:r w:rsidR="00972598" w:rsidRPr="00281A85">
        <w:rPr>
          <w:rFonts w:eastAsia="標楷體"/>
          <w:sz w:val="28"/>
          <w:szCs w:val="28"/>
        </w:rPr>
        <w:t>公布之講題中，自選一題進行比賽，每人限</w:t>
      </w:r>
      <w:r w:rsidR="00972598" w:rsidRPr="00281A85">
        <w:rPr>
          <w:rFonts w:eastAsia="標楷體"/>
          <w:sz w:val="28"/>
          <w:szCs w:val="28"/>
        </w:rPr>
        <w:t>3</w:t>
      </w:r>
      <w:r w:rsidR="00972598" w:rsidRPr="00281A85">
        <w:rPr>
          <w:rFonts w:eastAsia="標楷體"/>
          <w:sz w:val="28"/>
          <w:szCs w:val="28"/>
        </w:rPr>
        <w:t>至</w:t>
      </w:r>
      <w:r w:rsidR="007C2AFB" w:rsidRPr="00281A85">
        <w:rPr>
          <w:rFonts w:eastAsia="標楷體"/>
          <w:sz w:val="28"/>
          <w:szCs w:val="28"/>
        </w:rPr>
        <w:t>5</w:t>
      </w:r>
      <w:r w:rsidR="00972598" w:rsidRPr="00281A85">
        <w:rPr>
          <w:rFonts w:eastAsia="標楷體"/>
          <w:sz w:val="28"/>
          <w:szCs w:val="28"/>
        </w:rPr>
        <w:t>分鐘。</w:t>
      </w:r>
    </w:p>
    <w:p w:rsidR="007C2AFB" w:rsidRPr="00AA2DBC" w:rsidRDefault="007C2AFB" w:rsidP="00C41019">
      <w:pPr>
        <w:numPr>
          <w:ilvl w:val="0"/>
          <w:numId w:val="10"/>
        </w:numPr>
        <w:spacing w:line="500" w:lineRule="exact"/>
        <w:ind w:hanging="759"/>
        <w:rPr>
          <w:rFonts w:eastAsia="標楷體"/>
          <w:color w:val="000000" w:themeColor="text1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國文朗讀：</w:t>
      </w:r>
      <w:r w:rsidRPr="00AA2DBC">
        <w:rPr>
          <w:rFonts w:eastAsia="標楷體"/>
          <w:color w:val="000000" w:themeColor="text1"/>
          <w:sz w:val="28"/>
          <w:szCs w:val="28"/>
        </w:rPr>
        <w:t>事先公告</w:t>
      </w:r>
      <w:r w:rsidR="00095D94" w:rsidRPr="00AA2DBC">
        <w:rPr>
          <w:rFonts w:eastAsia="標楷體" w:hint="eastAsia"/>
          <w:color w:val="000000" w:themeColor="text1"/>
          <w:sz w:val="28"/>
          <w:szCs w:val="28"/>
        </w:rPr>
        <w:t>三十</w:t>
      </w:r>
      <w:r w:rsidRPr="00AA2DBC">
        <w:rPr>
          <w:rFonts w:eastAsia="標楷體"/>
          <w:color w:val="000000" w:themeColor="text1"/>
          <w:sz w:val="28"/>
          <w:szCs w:val="28"/>
        </w:rPr>
        <w:t>篇朗讀篇目，現場</w:t>
      </w:r>
      <w:proofErr w:type="gramStart"/>
      <w:r w:rsidRPr="00AA2DBC">
        <w:rPr>
          <w:rFonts w:eastAsia="標楷體"/>
          <w:color w:val="000000" w:themeColor="text1"/>
          <w:sz w:val="28"/>
          <w:szCs w:val="28"/>
        </w:rPr>
        <w:t>抽題，</w:t>
      </w:r>
      <w:r w:rsidR="00095D94" w:rsidRPr="00AA2DBC">
        <w:rPr>
          <w:rFonts w:eastAsia="標楷體" w:hint="eastAsia"/>
          <w:color w:val="000000" w:themeColor="text1"/>
          <w:sz w:val="28"/>
          <w:szCs w:val="28"/>
        </w:rPr>
        <w:t>題本</w:t>
      </w:r>
      <w:proofErr w:type="gramEnd"/>
      <w:r w:rsidR="00095D94" w:rsidRPr="00AA2DBC">
        <w:rPr>
          <w:rFonts w:eastAsia="標楷體" w:hint="eastAsia"/>
          <w:color w:val="000000" w:themeColor="text1"/>
          <w:sz w:val="28"/>
          <w:szCs w:val="28"/>
        </w:rPr>
        <w:t>朗讀完畢即可</w:t>
      </w:r>
      <w:r w:rsidRPr="00AA2DBC">
        <w:rPr>
          <w:rFonts w:eastAsia="標楷體"/>
          <w:color w:val="000000" w:themeColor="text1"/>
          <w:sz w:val="28"/>
          <w:szCs w:val="28"/>
        </w:rPr>
        <w:t>。</w:t>
      </w:r>
    </w:p>
    <w:p w:rsidR="007C2AFB" w:rsidRPr="007C38A6" w:rsidRDefault="007C2AFB" w:rsidP="00F565BF">
      <w:pPr>
        <w:numPr>
          <w:ilvl w:val="0"/>
          <w:numId w:val="10"/>
        </w:numPr>
        <w:spacing w:line="500" w:lineRule="exact"/>
        <w:ind w:left="709" w:hanging="425"/>
        <w:rPr>
          <w:rFonts w:eastAsia="標楷體"/>
          <w:color w:val="000000" w:themeColor="text1"/>
          <w:sz w:val="28"/>
          <w:szCs w:val="28"/>
        </w:rPr>
      </w:pPr>
      <w:r w:rsidRPr="00281A85">
        <w:rPr>
          <w:rFonts w:eastAsia="標楷體"/>
          <w:sz w:val="28"/>
          <w:szCs w:val="28"/>
        </w:rPr>
        <w:lastRenderedPageBreak/>
        <w:t>閩南語朗讀：</w:t>
      </w:r>
      <w:r w:rsidRPr="007C38A6">
        <w:rPr>
          <w:rFonts w:eastAsia="標楷體"/>
          <w:color w:val="000000" w:themeColor="text1"/>
          <w:sz w:val="28"/>
          <w:szCs w:val="28"/>
        </w:rPr>
        <w:t>事先公告朗讀篇目，</w:t>
      </w:r>
      <w:r w:rsidR="00F565BF" w:rsidRPr="00F565BF">
        <w:rPr>
          <w:rFonts w:eastAsia="標楷體" w:hint="eastAsia"/>
          <w:color w:val="FF0000"/>
          <w:sz w:val="28"/>
          <w:szCs w:val="28"/>
        </w:rPr>
        <w:t>抽籤時抽中之順序即為篇目</w:t>
      </w:r>
      <w:r w:rsidRPr="007C38A6">
        <w:rPr>
          <w:rFonts w:eastAsia="標楷體"/>
          <w:color w:val="000000" w:themeColor="text1"/>
          <w:sz w:val="28"/>
          <w:szCs w:val="28"/>
        </w:rPr>
        <w:t>，</w:t>
      </w:r>
      <w:r w:rsidRPr="00F565BF">
        <w:rPr>
          <w:rFonts w:eastAsia="標楷體"/>
          <w:color w:val="FF0000"/>
          <w:sz w:val="28"/>
          <w:szCs w:val="28"/>
        </w:rPr>
        <w:t>每人</w:t>
      </w:r>
      <w:r w:rsidR="00F565BF" w:rsidRPr="00F565BF">
        <w:rPr>
          <w:rFonts w:eastAsia="標楷體" w:hint="eastAsia"/>
          <w:color w:val="FF0000"/>
          <w:sz w:val="28"/>
          <w:szCs w:val="28"/>
        </w:rPr>
        <w:t>1</w:t>
      </w:r>
      <w:r w:rsidR="00F565BF" w:rsidRPr="00F565BF">
        <w:rPr>
          <w:rFonts w:eastAsia="標楷體" w:hint="eastAsia"/>
          <w:color w:val="FF0000"/>
          <w:sz w:val="28"/>
          <w:szCs w:val="28"/>
        </w:rPr>
        <w:t>分半至</w:t>
      </w:r>
      <w:r w:rsidR="00F565BF" w:rsidRPr="00F565BF">
        <w:rPr>
          <w:rFonts w:eastAsia="標楷體" w:hint="eastAsia"/>
          <w:color w:val="FF0000"/>
          <w:sz w:val="28"/>
          <w:szCs w:val="28"/>
        </w:rPr>
        <w:t>2</w:t>
      </w:r>
      <w:r w:rsidRPr="00F565BF">
        <w:rPr>
          <w:rFonts w:eastAsia="標楷體"/>
          <w:color w:val="FF0000"/>
          <w:sz w:val="28"/>
          <w:szCs w:val="28"/>
        </w:rPr>
        <w:t>分鐘。</w:t>
      </w:r>
    </w:p>
    <w:p w:rsidR="007C2AFB" w:rsidRPr="007C38A6" w:rsidRDefault="007C2AFB" w:rsidP="00C41019">
      <w:pPr>
        <w:numPr>
          <w:ilvl w:val="0"/>
          <w:numId w:val="10"/>
        </w:numPr>
        <w:spacing w:line="500" w:lineRule="exact"/>
        <w:ind w:hanging="759"/>
        <w:rPr>
          <w:rFonts w:eastAsia="標楷體"/>
          <w:color w:val="000000" w:themeColor="text1"/>
          <w:sz w:val="28"/>
          <w:szCs w:val="28"/>
        </w:rPr>
      </w:pPr>
      <w:r w:rsidRPr="007C38A6">
        <w:rPr>
          <w:rFonts w:eastAsia="標楷體"/>
          <w:color w:val="000000" w:themeColor="text1"/>
          <w:sz w:val="28"/>
          <w:szCs w:val="28"/>
        </w:rPr>
        <w:t>國語字音字形：</w:t>
      </w:r>
    </w:p>
    <w:p w:rsidR="007C2AFB" w:rsidRPr="00281A85" w:rsidRDefault="007C2AFB" w:rsidP="00C41019">
      <w:pPr>
        <w:numPr>
          <w:ilvl w:val="0"/>
          <w:numId w:val="11"/>
        </w:numPr>
        <w:spacing w:line="500" w:lineRule="exact"/>
        <w:ind w:hanging="214"/>
        <w:jc w:val="both"/>
        <w:rPr>
          <w:rFonts w:eastAsia="標楷體"/>
          <w:sz w:val="28"/>
          <w:szCs w:val="28"/>
        </w:rPr>
      </w:pPr>
      <w:r w:rsidRPr="007C38A6">
        <w:rPr>
          <w:rFonts w:eastAsia="標楷體"/>
          <w:color w:val="000000" w:themeColor="text1"/>
          <w:sz w:val="28"/>
          <w:szCs w:val="28"/>
        </w:rPr>
        <w:t>比賽題目包含</w:t>
      </w:r>
      <w:r w:rsidR="00E6759D" w:rsidRPr="007C38A6">
        <w:rPr>
          <w:rFonts w:eastAsia="標楷體"/>
          <w:color w:val="000000" w:themeColor="text1"/>
          <w:sz w:val="28"/>
          <w:szCs w:val="28"/>
        </w:rPr>
        <w:t>字音</w:t>
      </w:r>
      <w:r w:rsidRPr="007C38A6">
        <w:rPr>
          <w:rFonts w:eastAsia="標楷體"/>
          <w:color w:val="000000" w:themeColor="text1"/>
          <w:sz w:val="28"/>
          <w:szCs w:val="28"/>
        </w:rPr>
        <w:t>與</w:t>
      </w:r>
      <w:r w:rsidR="00E6759D" w:rsidRPr="007C38A6">
        <w:rPr>
          <w:rFonts w:eastAsia="標楷體"/>
          <w:color w:val="000000" w:themeColor="text1"/>
          <w:sz w:val="28"/>
          <w:szCs w:val="28"/>
        </w:rPr>
        <w:t>字形</w:t>
      </w:r>
      <w:r w:rsidRPr="007C38A6">
        <w:rPr>
          <w:rFonts w:eastAsia="標楷體"/>
          <w:color w:val="000000" w:themeColor="text1"/>
          <w:sz w:val="28"/>
          <w:szCs w:val="28"/>
        </w:rPr>
        <w:t>各</w:t>
      </w:r>
      <w:r w:rsidR="00E6759D" w:rsidRPr="007C38A6">
        <w:rPr>
          <w:rFonts w:eastAsia="標楷體"/>
          <w:color w:val="000000" w:themeColor="text1"/>
          <w:sz w:val="28"/>
          <w:szCs w:val="28"/>
        </w:rPr>
        <w:t>50</w:t>
      </w:r>
      <w:r w:rsidRPr="007C38A6">
        <w:rPr>
          <w:rFonts w:eastAsia="標楷體"/>
          <w:color w:val="000000" w:themeColor="text1"/>
          <w:sz w:val="28"/>
          <w:szCs w:val="28"/>
        </w:rPr>
        <w:t>個，答題時間</w:t>
      </w:r>
      <w:r w:rsidR="00095D94" w:rsidRPr="007C38A6">
        <w:rPr>
          <w:rFonts w:eastAsia="標楷體" w:hint="eastAsia"/>
          <w:color w:val="000000" w:themeColor="text1"/>
          <w:sz w:val="28"/>
          <w:szCs w:val="28"/>
        </w:rPr>
        <w:t>3</w:t>
      </w:r>
      <w:r w:rsidRPr="007C38A6">
        <w:rPr>
          <w:rFonts w:eastAsia="標楷體"/>
          <w:color w:val="000000" w:themeColor="text1"/>
          <w:sz w:val="28"/>
          <w:szCs w:val="28"/>
        </w:rPr>
        <w:t>0</w:t>
      </w:r>
      <w:r w:rsidRPr="007C38A6">
        <w:rPr>
          <w:rFonts w:eastAsia="標楷體"/>
          <w:color w:val="000000" w:themeColor="text1"/>
          <w:sz w:val="28"/>
          <w:szCs w:val="28"/>
        </w:rPr>
        <w:t>分鐘，塗</w:t>
      </w:r>
      <w:r w:rsidRPr="00281A85">
        <w:rPr>
          <w:rFonts w:eastAsia="標楷體"/>
          <w:sz w:val="28"/>
          <w:szCs w:val="28"/>
        </w:rPr>
        <w:t>改不計分，比賽時間終止時立即結束作答，一律以黑色或藍色原子筆書寫。</w:t>
      </w:r>
    </w:p>
    <w:p w:rsidR="005734BD" w:rsidRPr="00281A85" w:rsidRDefault="005734BD" w:rsidP="005734BD">
      <w:pPr>
        <w:numPr>
          <w:ilvl w:val="0"/>
          <w:numId w:val="29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>國字字音部分以教育部</w:t>
      </w:r>
      <w:r w:rsidRPr="00281A85">
        <w:rPr>
          <w:rFonts w:eastAsia="標楷體" w:hint="eastAsia"/>
          <w:sz w:val="28"/>
          <w:szCs w:val="28"/>
        </w:rPr>
        <w:t>88</w:t>
      </w:r>
      <w:r w:rsidRPr="00281A85">
        <w:rPr>
          <w:rFonts w:eastAsia="標楷體" w:hint="eastAsia"/>
          <w:sz w:val="28"/>
          <w:szCs w:val="28"/>
        </w:rPr>
        <w:t>年公布之《國語一字多音審訂表》所訂為</w:t>
      </w:r>
      <w:proofErr w:type="gramStart"/>
      <w:r w:rsidRPr="00281A85">
        <w:rPr>
          <w:rFonts w:eastAsia="標楷體" w:hint="eastAsia"/>
          <w:sz w:val="28"/>
          <w:szCs w:val="28"/>
        </w:rPr>
        <w:t>準</w:t>
      </w:r>
      <w:proofErr w:type="gramEnd"/>
      <w:r w:rsidRPr="00281A85">
        <w:rPr>
          <w:rFonts w:eastAsia="標楷體" w:hint="eastAsia"/>
          <w:sz w:val="28"/>
          <w:szCs w:val="28"/>
        </w:rPr>
        <w:t>。</w:t>
      </w:r>
    </w:p>
    <w:p w:rsidR="005734BD" w:rsidRPr="00281A85" w:rsidRDefault="005734BD" w:rsidP="005734BD">
      <w:pPr>
        <w:spacing w:line="500" w:lineRule="exact"/>
        <w:ind w:left="624"/>
        <w:jc w:val="both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</w:t>
      </w:r>
      <w:r w:rsidRPr="00281A85">
        <w:rPr>
          <w:rFonts w:eastAsia="標楷體" w:hint="eastAsia"/>
          <w:sz w:val="28"/>
          <w:szCs w:val="28"/>
        </w:rPr>
        <w:t>注音符號之</w:t>
      </w:r>
      <w:proofErr w:type="gramStart"/>
      <w:r w:rsidRPr="00281A85">
        <w:rPr>
          <w:rFonts w:eastAsia="標楷體" w:hint="eastAsia"/>
          <w:sz w:val="28"/>
          <w:szCs w:val="28"/>
        </w:rPr>
        <w:t>聲符、韻符</w:t>
      </w:r>
      <w:proofErr w:type="gramEnd"/>
      <w:r w:rsidRPr="00281A85">
        <w:rPr>
          <w:rFonts w:eastAsia="標楷體" w:hint="eastAsia"/>
          <w:sz w:val="28"/>
          <w:szCs w:val="28"/>
        </w:rPr>
        <w:t>及調號位置書寫要正確。</w:t>
      </w:r>
    </w:p>
    <w:p w:rsidR="005734BD" w:rsidRPr="00281A85" w:rsidRDefault="005734BD" w:rsidP="005734BD">
      <w:pPr>
        <w:numPr>
          <w:ilvl w:val="0"/>
          <w:numId w:val="29"/>
        </w:numPr>
        <w:spacing w:line="500" w:lineRule="exact"/>
        <w:jc w:val="both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>國字字體書寫一律以教育部公布之標準字體為標準。</w:t>
      </w:r>
    </w:p>
    <w:p w:rsidR="00C41019" w:rsidRPr="00281A85" w:rsidRDefault="007C2AFB" w:rsidP="00C41019">
      <w:pPr>
        <w:numPr>
          <w:ilvl w:val="0"/>
          <w:numId w:val="13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作文：現場公告題目，除不得用詩歌韻文寫作外，文言、語體不加限制，</w:t>
      </w:r>
    </w:p>
    <w:p w:rsidR="007C2AFB" w:rsidRPr="00281A85" w:rsidRDefault="00C41019" w:rsidP="00C41019">
      <w:pPr>
        <w:spacing w:line="500" w:lineRule="exact"/>
        <w:ind w:left="340"/>
        <w:jc w:val="both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</w:t>
      </w:r>
      <w:r w:rsidR="007C2AFB" w:rsidRPr="00281A85">
        <w:rPr>
          <w:rFonts w:eastAsia="標楷體"/>
          <w:sz w:val="28"/>
          <w:szCs w:val="28"/>
        </w:rPr>
        <w:t>並詳加標點符號，但不得使用鉛筆或紅筆書寫，時間</w:t>
      </w:r>
      <w:r w:rsidR="007C2AFB" w:rsidRPr="00281A85">
        <w:rPr>
          <w:rFonts w:eastAsia="標楷體"/>
          <w:sz w:val="28"/>
          <w:szCs w:val="28"/>
        </w:rPr>
        <w:t>90</w:t>
      </w:r>
      <w:r w:rsidR="007C2AFB" w:rsidRPr="00281A85">
        <w:rPr>
          <w:rFonts w:eastAsia="標楷體"/>
          <w:sz w:val="28"/>
          <w:szCs w:val="28"/>
        </w:rPr>
        <w:t>分鐘。</w:t>
      </w:r>
    </w:p>
    <w:p w:rsidR="00E6759D" w:rsidRPr="00281A85" w:rsidRDefault="00E6759D" w:rsidP="00C41019">
      <w:pPr>
        <w:numPr>
          <w:ilvl w:val="0"/>
          <w:numId w:val="13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英語朗讀：事先公告朗讀篇目準備</w:t>
      </w:r>
      <w:r w:rsidRPr="00281A85">
        <w:rPr>
          <w:rFonts w:eastAsia="標楷體"/>
          <w:sz w:val="28"/>
          <w:szCs w:val="28"/>
        </w:rPr>
        <w:t>(</w:t>
      </w:r>
      <w:r w:rsidRPr="00281A85">
        <w:rPr>
          <w:rFonts w:eastAsia="標楷體"/>
          <w:sz w:val="28"/>
          <w:szCs w:val="28"/>
        </w:rPr>
        <w:t>各年級題目不同</w:t>
      </w:r>
      <w:r w:rsidRPr="00281A85">
        <w:rPr>
          <w:rFonts w:eastAsia="標楷體"/>
          <w:sz w:val="28"/>
          <w:szCs w:val="28"/>
        </w:rPr>
        <w:t>)</w:t>
      </w:r>
      <w:r w:rsidRPr="00281A85">
        <w:rPr>
          <w:rFonts w:eastAsia="標楷體"/>
          <w:sz w:val="28"/>
          <w:szCs w:val="28"/>
        </w:rPr>
        <w:t>，每人</w:t>
      </w:r>
      <w:r w:rsidRPr="00281A85">
        <w:rPr>
          <w:rFonts w:eastAsia="標楷體"/>
          <w:sz w:val="28"/>
          <w:szCs w:val="28"/>
        </w:rPr>
        <w:t>3</w:t>
      </w:r>
      <w:r w:rsidRPr="00281A85">
        <w:rPr>
          <w:rFonts w:eastAsia="標楷體"/>
          <w:sz w:val="28"/>
          <w:szCs w:val="28"/>
        </w:rPr>
        <w:t>分鐘。</w:t>
      </w:r>
    </w:p>
    <w:p w:rsidR="007C2AFB" w:rsidRPr="00281A85" w:rsidRDefault="00E6759D" w:rsidP="00C41019">
      <w:pPr>
        <w:numPr>
          <w:ilvl w:val="0"/>
          <w:numId w:val="13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英文字彙：為</w:t>
      </w:r>
      <w:r w:rsidR="001D57C5" w:rsidRPr="00281A85">
        <w:rPr>
          <w:rFonts w:eastAsia="標楷體"/>
          <w:sz w:val="28"/>
          <w:szCs w:val="28"/>
        </w:rPr>
        <w:t>5</w:t>
      </w:r>
      <w:r w:rsidRPr="00281A85">
        <w:rPr>
          <w:rFonts w:eastAsia="標楷體"/>
          <w:sz w:val="28"/>
          <w:szCs w:val="28"/>
        </w:rPr>
        <w:t>0</w:t>
      </w:r>
      <w:r w:rsidRPr="00281A85">
        <w:rPr>
          <w:rFonts w:eastAsia="標楷體"/>
          <w:sz w:val="28"/>
          <w:szCs w:val="28"/>
        </w:rPr>
        <w:t>個，使用</w:t>
      </w:r>
      <w:r w:rsidRPr="00281A85">
        <w:rPr>
          <w:rFonts w:eastAsia="標楷體"/>
          <w:sz w:val="28"/>
          <w:szCs w:val="28"/>
        </w:rPr>
        <w:t>2B</w:t>
      </w:r>
      <w:proofErr w:type="gramStart"/>
      <w:r w:rsidRPr="00281A85">
        <w:rPr>
          <w:rFonts w:eastAsia="標楷體"/>
          <w:sz w:val="28"/>
          <w:szCs w:val="28"/>
        </w:rPr>
        <w:t>鉛筆劃卡計分</w:t>
      </w:r>
      <w:proofErr w:type="gramEnd"/>
      <w:r w:rsidRPr="00281A85">
        <w:rPr>
          <w:rFonts w:eastAsia="標楷體"/>
          <w:sz w:val="28"/>
          <w:szCs w:val="28"/>
        </w:rPr>
        <w:t>，時間</w:t>
      </w:r>
      <w:r w:rsidRPr="00281A85">
        <w:rPr>
          <w:rFonts w:eastAsia="標楷體"/>
          <w:sz w:val="28"/>
          <w:szCs w:val="28"/>
        </w:rPr>
        <w:t>50</w:t>
      </w:r>
      <w:r w:rsidRPr="00281A85">
        <w:rPr>
          <w:rFonts w:eastAsia="標楷體"/>
          <w:sz w:val="28"/>
          <w:szCs w:val="28"/>
        </w:rPr>
        <w:t>分鐘。</w:t>
      </w:r>
    </w:p>
    <w:p w:rsidR="00084F07" w:rsidRPr="00281A85" w:rsidRDefault="00CC1CAB" w:rsidP="00C41019">
      <w:pPr>
        <w:spacing w:line="500" w:lineRule="exact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六</w:t>
      </w:r>
      <w:r w:rsidR="00BE55F1" w:rsidRPr="00281A85">
        <w:rPr>
          <w:rFonts w:eastAsia="標楷體"/>
          <w:sz w:val="28"/>
          <w:szCs w:val="28"/>
        </w:rPr>
        <w:t>、</w:t>
      </w:r>
      <w:r w:rsidR="002A2024" w:rsidRPr="00281A85">
        <w:rPr>
          <w:rFonts w:eastAsia="標楷體"/>
          <w:sz w:val="28"/>
          <w:szCs w:val="28"/>
        </w:rPr>
        <w:t>成績評定</w:t>
      </w:r>
    </w:p>
    <w:p w:rsidR="00084F07" w:rsidRPr="00281A85" w:rsidRDefault="00C5655D" w:rsidP="00C41019">
      <w:pPr>
        <w:numPr>
          <w:ilvl w:val="0"/>
          <w:numId w:val="14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演講</w:t>
      </w:r>
      <w:r w:rsidR="00084F07" w:rsidRPr="00281A85">
        <w:rPr>
          <w:rFonts w:eastAsia="標楷體"/>
          <w:sz w:val="28"/>
          <w:szCs w:val="28"/>
        </w:rPr>
        <w:t>：</w:t>
      </w:r>
    </w:p>
    <w:p w:rsidR="00084F07" w:rsidRPr="00281A85" w:rsidRDefault="00C41019" w:rsidP="00C41019">
      <w:pPr>
        <w:spacing w:line="500" w:lineRule="exact"/>
        <w:ind w:leftChars="-119" w:left="705" w:hangingChars="354" w:hanging="991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    </w:t>
      </w:r>
      <w:r w:rsidR="0068585F" w:rsidRPr="00281A85">
        <w:rPr>
          <w:rFonts w:eastAsia="標楷體"/>
          <w:sz w:val="28"/>
          <w:szCs w:val="28"/>
        </w:rPr>
        <w:t>1.</w:t>
      </w:r>
      <w:r w:rsidR="00084F07" w:rsidRPr="00281A85">
        <w:rPr>
          <w:rFonts w:eastAsia="標楷體"/>
          <w:sz w:val="28"/>
          <w:szCs w:val="28"/>
        </w:rPr>
        <w:t>語音</w:t>
      </w:r>
      <w:r w:rsidR="00084F07" w:rsidRPr="00281A85">
        <w:rPr>
          <w:rFonts w:eastAsia="標楷體"/>
          <w:sz w:val="28"/>
          <w:szCs w:val="28"/>
        </w:rPr>
        <w:t>(</w:t>
      </w:r>
      <w:r w:rsidR="00084F07" w:rsidRPr="00281A85">
        <w:rPr>
          <w:rFonts w:eastAsia="標楷體"/>
          <w:sz w:val="28"/>
          <w:szCs w:val="28"/>
        </w:rPr>
        <w:t>聲、韻、調、語調</w:t>
      </w:r>
      <w:r w:rsidR="00084F07" w:rsidRPr="00281A85">
        <w:rPr>
          <w:rFonts w:eastAsia="標楷體"/>
          <w:sz w:val="28"/>
          <w:szCs w:val="28"/>
        </w:rPr>
        <w:t>)</w:t>
      </w:r>
      <w:r w:rsidR="00084F07" w:rsidRPr="00281A85">
        <w:rPr>
          <w:rFonts w:eastAsia="標楷體"/>
          <w:sz w:val="28"/>
          <w:szCs w:val="28"/>
        </w:rPr>
        <w:t>：占</w:t>
      </w:r>
      <w:r w:rsidR="0068585F" w:rsidRPr="00281A85">
        <w:rPr>
          <w:rFonts w:eastAsia="標楷體"/>
          <w:sz w:val="28"/>
          <w:szCs w:val="28"/>
        </w:rPr>
        <w:t>45%</w:t>
      </w:r>
      <w:r w:rsidR="00084F07" w:rsidRPr="00281A85">
        <w:rPr>
          <w:rFonts w:eastAsia="標楷體"/>
          <w:sz w:val="28"/>
          <w:szCs w:val="28"/>
        </w:rPr>
        <w:t>。</w:t>
      </w:r>
    </w:p>
    <w:p w:rsidR="00C41019" w:rsidRPr="00281A85" w:rsidRDefault="00C41019" w:rsidP="00C41019">
      <w:pPr>
        <w:spacing w:line="500" w:lineRule="exact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 xml:space="preserve">　　</w:t>
      </w:r>
      <w:r w:rsidRPr="00281A85">
        <w:rPr>
          <w:rFonts w:eastAsia="標楷體" w:hint="eastAsia"/>
          <w:sz w:val="28"/>
          <w:szCs w:val="28"/>
        </w:rPr>
        <w:t xml:space="preserve"> </w:t>
      </w:r>
      <w:r w:rsidR="0068585F" w:rsidRPr="00281A85">
        <w:rPr>
          <w:rFonts w:eastAsia="標楷體"/>
          <w:sz w:val="28"/>
          <w:szCs w:val="28"/>
        </w:rPr>
        <w:t>2.</w:t>
      </w:r>
      <w:r w:rsidR="00084F07" w:rsidRPr="00281A85">
        <w:rPr>
          <w:rFonts w:eastAsia="標楷體"/>
          <w:sz w:val="28"/>
          <w:szCs w:val="28"/>
        </w:rPr>
        <w:t>內容</w:t>
      </w:r>
      <w:r w:rsidR="00084F07" w:rsidRPr="00281A85">
        <w:rPr>
          <w:rFonts w:eastAsia="標楷體"/>
          <w:sz w:val="28"/>
          <w:szCs w:val="28"/>
        </w:rPr>
        <w:t>(</w:t>
      </w:r>
      <w:r w:rsidR="00084F07" w:rsidRPr="00281A85">
        <w:rPr>
          <w:rFonts w:eastAsia="標楷體"/>
          <w:sz w:val="28"/>
          <w:szCs w:val="28"/>
        </w:rPr>
        <w:t>思想、結構、詞彙</w:t>
      </w:r>
      <w:r w:rsidR="00084F07" w:rsidRPr="00281A85">
        <w:rPr>
          <w:rFonts w:eastAsia="標楷體"/>
          <w:sz w:val="28"/>
          <w:szCs w:val="28"/>
        </w:rPr>
        <w:t>)</w:t>
      </w:r>
      <w:r w:rsidR="00084F07" w:rsidRPr="00281A85">
        <w:rPr>
          <w:rFonts w:eastAsia="標楷體"/>
          <w:sz w:val="28"/>
          <w:szCs w:val="28"/>
        </w:rPr>
        <w:t>：</w:t>
      </w:r>
      <w:r w:rsidR="0068585F" w:rsidRPr="00281A85">
        <w:rPr>
          <w:rFonts w:eastAsia="標楷體"/>
          <w:sz w:val="28"/>
          <w:szCs w:val="28"/>
        </w:rPr>
        <w:t>占</w:t>
      </w:r>
      <w:r w:rsidR="0068585F" w:rsidRPr="00281A85">
        <w:rPr>
          <w:rFonts w:eastAsia="標楷體"/>
          <w:sz w:val="28"/>
          <w:szCs w:val="28"/>
        </w:rPr>
        <w:t>45%</w:t>
      </w:r>
      <w:r w:rsidR="0068585F" w:rsidRPr="00281A85">
        <w:rPr>
          <w:rFonts w:eastAsia="標楷體"/>
          <w:sz w:val="28"/>
          <w:szCs w:val="28"/>
        </w:rPr>
        <w:t>。</w:t>
      </w:r>
    </w:p>
    <w:p w:rsidR="00084F07" w:rsidRPr="00281A85" w:rsidRDefault="00C41019" w:rsidP="00C41019">
      <w:pPr>
        <w:spacing w:line="500" w:lineRule="exact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  </w:t>
      </w:r>
      <w:r w:rsidR="0068585F" w:rsidRPr="00281A85">
        <w:rPr>
          <w:rFonts w:eastAsia="標楷體"/>
          <w:sz w:val="28"/>
          <w:szCs w:val="28"/>
        </w:rPr>
        <w:t>3.</w:t>
      </w:r>
      <w:r w:rsidR="00084F07" w:rsidRPr="00281A85">
        <w:rPr>
          <w:rFonts w:eastAsia="標楷體"/>
          <w:sz w:val="28"/>
          <w:szCs w:val="28"/>
        </w:rPr>
        <w:t>儀態</w:t>
      </w:r>
      <w:r w:rsidR="00084F07" w:rsidRPr="00281A85">
        <w:rPr>
          <w:rFonts w:eastAsia="標楷體"/>
          <w:sz w:val="28"/>
          <w:szCs w:val="28"/>
        </w:rPr>
        <w:t>(</w:t>
      </w:r>
      <w:r w:rsidR="00084F07" w:rsidRPr="00281A85">
        <w:rPr>
          <w:rFonts w:eastAsia="標楷體"/>
          <w:sz w:val="28"/>
          <w:szCs w:val="28"/>
        </w:rPr>
        <w:t>儀容、態度、表情</w:t>
      </w:r>
      <w:r w:rsidR="00084F07" w:rsidRPr="00281A85">
        <w:rPr>
          <w:rFonts w:eastAsia="標楷體"/>
          <w:sz w:val="28"/>
          <w:szCs w:val="28"/>
        </w:rPr>
        <w:t>)</w:t>
      </w:r>
      <w:r w:rsidR="00084F07" w:rsidRPr="00281A85">
        <w:rPr>
          <w:rFonts w:eastAsia="標楷體"/>
          <w:sz w:val="28"/>
          <w:szCs w:val="28"/>
        </w:rPr>
        <w:t>：</w:t>
      </w:r>
      <w:r w:rsidR="0068585F" w:rsidRPr="00281A85">
        <w:rPr>
          <w:rFonts w:eastAsia="標楷體"/>
          <w:sz w:val="28"/>
          <w:szCs w:val="28"/>
        </w:rPr>
        <w:t>占</w:t>
      </w:r>
      <w:r w:rsidR="0068585F" w:rsidRPr="00281A85">
        <w:rPr>
          <w:rFonts w:eastAsia="標楷體"/>
          <w:sz w:val="28"/>
          <w:szCs w:val="28"/>
        </w:rPr>
        <w:t>10%</w:t>
      </w:r>
      <w:r w:rsidR="0068585F" w:rsidRPr="00281A85">
        <w:rPr>
          <w:rFonts w:eastAsia="標楷體"/>
          <w:sz w:val="28"/>
          <w:szCs w:val="28"/>
        </w:rPr>
        <w:t>。</w:t>
      </w:r>
      <w:r w:rsidR="00084F07" w:rsidRPr="00281A85">
        <w:rPr>
          <w:rFonts w:eastAsia="標楷體"/>
          <w:sz w:val="28"/>
          <w:szCs w:val="28"/>
        </w:rPr>
        <w:t>。</w:t>
      </w:r>
    </w:p>
    <w:p w:rsidR="00C41019" w:rsidRPr="00281A85" w:rsidRDefault="00C41019" w:rsidP="00C41019">
      <w:pPr>
        <w:spacing w:line="500" w:lineRule="exact"/>
        <w:ind w:left="1980" w:hangingChars="707" w:hanging="1980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  </w:t>
      </w:r>
      <w:r w:rsidR="0068585F" w:rsidRPr="00281A85">
        <w:rPr>
          <w:rFonts w:eastAsia="標楷體"/>
          <w:sz w:val="28"/>
          <w:szCs w:val="28"/>
        </w:rPr>
        <w:t>4.</w:t>
      </w:r>
      <w:r w:rsidR="00084F07" w:rsidRPr="00281A85">
        <w:rPr>
          <w:rFonts w:eastAsia="標楷體"/>
          <w:sz w:val="28"/>
          <w:szCs w:val="28"/>
        </w:rPr>
        <w:t>時間：超過或不足時，每半分鐘扣標準分數</w:t>
      </w:r>
      <w:r w:rsidR="0068585F" w:rsidRPr="00281A85">
        <w:rPr>
          <w:rFonts w:eastAsia="標楷體"/>
          <w:sz w:val="28"/>
          <w:szCs w:val="28"/>
        </w:rPr>
        <w:t>1</w:t>
      </w:r>
      <w:r w:rsidR="00084F07" w:rsidRPr="00281A85">
        <w:rPr>
          <w:rFonts w:eastAsia="標楷體"/>
          <w:sz w:val="28"/>
          <w:szCs w:val="28"/>
        </w:rPr>
        <w:t>分，未足半分鐘，以半分</w:t>
      </w:r>
    </w:p>
    <w:p w:rsidR="00084F07" w:rsidRPr="00281A85" w:rsidRDefault="00C41019" w:rsidP="00C41019">
      <w:pPr>
        <w:spacing w:line="500" w:lineRule="exact"/>
        <w:ind w:leftChars="30" w:left="2312" w:hangingChars="800" w:hanging="2240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         </w:t>
      </w:r>
      <w:proofErr w:type="gramStart"/>
      <w:r w:rsidR="00084F07" w:rsidRPr="00281A85">
        <w:rPr>
          <w:rFonts w:eastAsia="標楷體"/>
          <w:sz w:val="28"/>
          <w:szCs w:val="28"/>
        </w:rPr>
        <w:t>鐘計</w:t>
      </w:r>
      <w:proofErr w:type="gramEnd"/>
      <w:r w:rsidR="00084F07" w:rsidRPr="00281A85">
        <w:rPr>
          <w:rFonts w:eastAsia="標楷體"/>
          <w:sz w:val="28"/>
          <w:szCs w:val="28"/>
        </w:rPr>
        <w:t>。</w:t>
      </w:r>
    </w:p>
    <w:p w:rsidR="00084F07" w:rsidRPr="00281A85" w:rsidRDefault="00084F07" w:rsidP="00C41019">
      <w:pPr>
        <w:numPr>
          <w:ilvl w:val="0"/>
          <w:numId w:val="14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朗讀：</w:t>
      </w:r>
    </w:p>
    <w:p w:rsidR="00084F07" w:rsidRPr="007C38A6" w:rsidRDefault="0068585F" w:rsidP="00C41019">
      <w:pPr>
        <w:spacing w:line="500" w:lineRule="exact"/>
        <w:ind w:leftChars="238" w:left="571" w:firstLineChars="49" w:firstLine="137"/>
        <w:rPr>
          <w:rFonts w:eastAsia="標楷體"/>
          <w:color w:val="000000" w:themeColor="text1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1.</w:t>
      </w:r>
      <w:r w:rsidR="00084F07" w:rsidRPr="00281A85">
        <w:rPr>
          <w:rFonts w:eastAsia="標楷體"/>
          <w:sz w:val="28"/>
          <w:szCs w:val="28"/>
        </w:rPr>
        <w:t>語音</w:t>
      </w:r>
      <w:r w:rsidR="00084F07" w:rsidRPr="00281A85">
        <w:rPr>
          <w:rFonts w:eastAsia="標楷體"/>
          <w:sz w:val="28"/>
          <w:szCs w:val="28"/>
        </w:rPr>
        <w:t>(</w:t>
      </w:r>
      <w:r w:rsidR="00084F07" w:rsidRPr="00281A85">
        <w:rPr>
          <w:rFonts w:eastAsia="標楷體"/>
          <w:sz w:val="28"/>
          <w:szCs w:val="28"/>
        </w:rPr>
        <w:t>聲、韻、調、語調</w:t>
      </w:r>
      <w:r w:rsidR="00084F07" w:rsidRPr="00281A85">
        <w:rPr>
          <w:rFonts w:eastAsia="標楷體"/>
          <w:sz w:val="28"/>
          <w:szCs w:val="28"/>
        </w:rPr>
        <w:t>)</w:t>
      </w:r>
      <w:r w:rsidR="00084F07" w:rsidRPr="00281A85">
        <w:rPr>
          <w:rFonts w:eastAsia="標楷體"/>
          <w:sz w:val="28"/>
          <w:szCs w:val="28"/>
        </w:rPr>
        <w:t>：</w:t>
      </w:r>
      <w:r w:rsidRPr="007C38A6">
        <w:rPr>
          <w:rFonts w:eastAsia="標楷體"/>
          <w:color w:val="000000" w:themeColor="text1"/>
          <w:sz w:val="28"/>
          <w:szCs w:val="28"/>
        </w:rPr>
        <w:t>占</w:t>
      </w:r>
      <w:r w:rsidR="00095D94" w:rsidRPr="007C38A6">
        <w:rPr>
          <w:rFonts w:eastAsia="標楷體" w:hint="eastAsia"/>
          <w:color w:val="000000" w:themeColor="text1"/>
          <w:sz w:val="28"/>
          <w:szCs w:val="28"/>
        </w:rPr>
        <w:t>4</w:t>
      </w:r>
      <w:r w:rsidRPr="007C38A6">
        <w:rPr>
          <w:rFonts w:eastAsia="標楷體"/>
          <w:color w:val="000000" w:themeColor="text1"/>
          <w:sz w:val="28"/>
          <w:szCs w:val="28"/>
        </w:rPr>
        <w:t>0%</w:t>
      </w:r>
      <w:r w:rsidRPr="007C38A6">
        <w:rPr>
          <w:rFonts w:eastAsia="標楷體"/>
          <w:color w:val="000000" w:themeColor="text1"/>
          <w:sz w:val="28"/>
          <w:szCs w:val="28"/>
        </w:rPr>
        <w:t>。</w:t>
      </w:r>
    </w:p>
    <w:p w:rsidR="00C41019" w:rsidRPr="007C38A6" w:rsidRDefault="0068585F" w:rsidP="00C41019">
      <w:pPr>
        <w:spacing w:line="500" w:lineRule="exact"/>
        <w:ind w:leftChars="295" w:left="708"/>
        <w:rPr>
          <w:rFonts w:eastAsia="標楷體"/>
          <w:color w:val="000000" w:themeColor="text1"/>
          <w:sz w:val="28"/>
          <w:szCs w:val="28"/>
        </w:rPr>
      </w:pPr>
      <w:r w:rsidRPr="007C38A6">
        <w:rPr>
          <w:rFonts w:eastAsia="標楷體"/>
          <w:color w:val="000000" w:themeColor="text1"/>
          <w:sz w:val="28"/>
          <w:szCs w:val="28"/>
        </w:rPr>
        <w:t>2.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儀態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(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儀容、態度、表情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)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：</w:t>
      </w:r>
      <w:r w:rsidRPr="007C38A6">
        <w:rPr>
          <w:rFonts w:eastAsia="標楷體"/>
          <w:color w:val="000000" w:themeColor="text1"/>
          <w:sz w:val="28"/>
          <w:szCs w:val="28"/>
        </w:rPr>
        <w:t>占</w:t>
      </w:r>
      <w:r w:rsidRPr="007C38A6">
        <w:rPr>
          <w:rFonts w:eastAsia="標楷體"/>
          <w:color w:val="000000" w:themeColor="text1"/>
          <w:sz w:val="28"/>
          <w:szCs w:val="28"/>
        </w:rPr>
        <w:t>40%</w:t>
      </w:r>
      <w:r w:rsidRPr="007C38A6">
        <w:rPr>
          <w:rFonts w:eastAsia="標楷體"/>
          <w:color w:val="000000" w:themeColor="text1"/>
          <w:sz w:val="28"/>
          <w:szCs w:val="28"/>
        </w:rPr>
        <w:t>。</w:t>
      </w:r>
    </w:p>
    <w:p w:rsidR="00084F07" w:rsidRPr="007C38A6" w:rsidRDefault="0068585F" w:rsidP="00C41019">
      <w:pPr>
        <w:spacing w:line="500" w:lineRule="exact"/>
        <w:ind w:leftChars="295" w:left="708"/>
        <w:rPr>
          <w:rFonts w:eastAsia="標楷體"/>
          <w:color w:val="000000" w:themeColor="text1"/>
          <w:sz w:val="28"/>
          <w:szCs w:val="28"/>
        </w:rPr>
      </w:pPr>
      <w:r w:rsidRPr="007C38A6">
        <w:rPr>
          <w:rFonts w:eastAsia="標楷體"/>
          <w:color w:val="000000" w:themeColor="text1"/>
          <w:sz w:val="28"/>
          <w:szCs w:val="28"/>
        </w:rPr>
        <w:t>3.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字音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(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正確度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)</w:t>
      </w:r>
      <w:r w:rsidR="00084F07" w:rsidRPr="007C38A6">
        <w:rPr>
          <w:rFonts w:eastAsia="標楷體"/>
          <w:color w:val="000000" w:themeColor="text1"/>
          <w:sz w:val="28"/>
          <w:szCs w:val="28"/>
        </w:rPr>
        <w:t>：</w:t>
      </w:r>
      <w:r w:rsidRPr="007C38A6">
        <w:rPr>
          <w:rFonts w:eastAsia="標楷體"/>
          <w:color w:val="000000" w:themeColor="text1"/>
          <w:sz w:val="28"/>
          <w:szCs w:val="28"/>
        </w:rPr>
        <w:t>占</w:t>
      </w:r>
      <w:r w:rsidRPr="007C38A6">
        <w:rPr>
          <w:rFonts w:eastAsia="標楷體"/>
          <w:color w:val="000000" w:themeColor="text1"/>
          <w:sz w:val="28"/>
          <w:szCs w:val="28"/>
        </w:rPr>
        <w:t>10%</w:t>
      </w:r>
      <w:r w:rsidRPr="007C38A6">
        <w:rPr>
          <w:rFonts w:eastAsia="標楷體"/>
          <w:color w:val="000000" w:themeColor="text1"/>
          <w:sz w:val="28"/>
          <w:szCs w:val="28"/>
        </w:rPr>
        <w:t>。</w:t>
      </w:r>
    </w:p>
    <w:p w:rsidR="00095D94" w:rsidRPr="007C38A6" w:rsidRDefault="00095D94" w:rsidP="00C41019">
      <w:pPr>
        <w:spacing w:line="500" w:lineRule="exact"/>
        <w:ind w:leftChars="295" w:left="708"/>
        <w:rPr>
          <w:rFonts w:eastAsia="標楷體"/>
          <w:color w:val="000000" w:themeColor="text1"/>
          <w:sz w:val="28"/>
          <w:szCs w:val="28"/>
        </w:rPr>
      </w:pPr>
      <w:r w:rsidRPr="007C38A6">
        <w:rPr>
          <w:rFonts w:eastAsia="標楷體" w:hint="eastAsia"/>
          <w:color w:val="000000" w:themeColor="text1"/>
          <w:sz w:val="28"/>
          <w:szCs w:val="28"/>
        </w:rPr>
        <w:t>4.</w:t>
      </w:r>
      <w:r w:rsidRPr="007C38A6">
        <w:rPr>
          <w:rFonts w:eastAsia="標楷體" w:hint="eastAsia"/>
          <w:color w:val="000000" w:themeColor="text1"/>
          <w:sz w:val="28"/>
          <w:szCs w:val="28"/>
        </w:rPr>
        <w:t>斷句</w:t>
      </w:r>
      <w:r w:rsidRPr="007C38A6">
        <w:rPr>
          <w:rFonts w:eastAsia="標楷體" w:hint="eastAsia"/>
          <w:color w:val="000000" w:themeColor="text1"/>
          <w:sz w:val="28"/>
          <w:szCs w:val="28"/>
        </w:rPr>
        <w:t>(</w:t>
      </w:r>
      <w:r w:rsidRPr="007C38A6">
        <w:rPr>
          <w:rFonts w:eastAsia="標楷體" w:hint="eastAsia"/>
          <w:color w:val="000000" w:themeColor="text1"/>
          <w:sz w:val="28"/>
          <w:szCs w:val="28"/>
        </w:rPr>
        <w:t>正確度</w:t>
      </w:r>
      <w:r w:rsidRPr="007C38A6">
        <w:rPr>
          <w:rFonts w:eastAsia="標楷體" w:hint="eastAsia"/>
          <w:color w:val="000000" w:themeColor="text1"/>
          <w:sz w:val="28"/>
          <w:szCs w:val="28"/>
        </w:rPr>
        <w:t>)</w:t>
      </w:r>
      <w:r w:rsidRPr="007C38A6">
        <w:rPr>
          <w:rFonts w:eastAsia="標楷體" w:hint="eastAsia"/>
          <w:color w:val="000000" w:themeColor="text1"/>
          <w:sz w:val="28"/>
          <w:szCs w:val="28"/>
        </w:rPr>
        <w:t>：占</w:t>
      </w:r>
      <w:r w:rsidRPr="007C38A6">
        <w:rPr>
          <w:rFonts w:eastAsia="標楷體" w:hint="eastAsia"/>
          <w:color w:val="000000" w:themeColor="text1"/>
          <w:sz w:val="28"/>
          <w:szCs w:val="28"/>
        </w:rPr>
        <w:t>10%</w:t>
      </w:r>
    </w:p>
    <w:p w:rsidR="0068585F" w:rsidRPr="00281A85" w:rsidRDefault="001D57C5" w:rsidP="00C41019">
      <w:pPr>
        <w:numPr>
          <w:ilvl w:val="0"/>
          <w:numId w:val="14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國語字音字形：每字</w:t>
      </w:r>
      <w:r w:rsidRPr="00281A85">
        <w:rPr>
          <w:rFonts w:eastAsia="標楷體"/>
          <w:sz w:val="28"/>
          <w:szCs w:val="28"/>
        </w:rPr>
        <w:t>1</w:t>
      </w:r>
      <w:r w:rsidRPr="00281A85">
        <w:rPr>
          <w:rFonts w:eastAsia="標楷體"/>
          <w:sz w:val="28"/>
          <w:szCs w:val="28"/>
        </w:rPr>
        <w:t>分，塗改一律不計分。</w:t>
      </w:r>
    </w:p>
    <w:p w:rsidR="00F248D8" w:rsidRPr="00281A85" w:rsidRDefault="00084F07" w:rsidP="00F248D8">
      <w:pPr>
        <w:numPr>
          <w:ilvl w:val="0"/>
          <w:numId w:val="17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作文：</w:t>
      </w:r>
    </w:p>
    <w:p w:rsidR="00C41019" w:rsidRPr="00281A85" w:rsidRDefault="00F248D8" w:rsidP="00F248D8">
      <w:pPr>
        <w:spacing w:line="500" w:lineRule="exact"/>
        <w:ind w:left="284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</w:t>
      </w:r>
      <w:r w:rsidR="0068585F" w:rsidRPr="00281A85">
        <w:rPr>
          <w:rFonts w:eastAsia="標楷體"/>
          <w:sz w:val="28"/>
          <w:szCs w:val="28"/>
        </w:rPr>
        <w:t>1.</w:t>
      </w:r>
      <w:r w:rsidR="00084F07" w:rsidRPr="00281A85">
        <w:rPr>
          <w:rFonts w:eastAsia="標楷體"/>
          <w:sz w:val="28"/>
          <w:szCs w:val="28"/>
        </w:rPr>
        <w:t>內容與思想：</w:t>
      </w:r>
      <w:r w:rsidR="0068585F" w:rsidRPr="00281A85">
        <w:rPr>
          <w:rFonts w:eastAsia="標楷體"/>
          <w:sz w:val="28"/>
          <w:szCs w:val="28"/>
        </w:rPr>
        <w:t>占</w:t>
      </w:r>
      <w:r w:rsidR="0068585F" w:rsidRPr="00281A85">
        <w:rPr>
          <w:rFonts w:eastAsia="標楷體"/>
          <w:sz w:val="28"/>
          <w:szCs w:val="28"/>
        </w:rPr>
        <w:t>50%</w:t>
      </w:r>
      <w:r w:rsidR="0068585F" w:rsidRPr="00281A85">
        <w:rPr>
          <w:rFonts w:eastAsia="標楷體"/>
          <w:sz w:val="28"/>
          <w:szCs w:val="28"/>
        </w:rPr>
        <w:t>。</w:t>
      </w:r>
    </w:p>
    <w:p w:rsidR="00C41019" w:rsidRPr="00281A85" w:rsidRDefault="0068585F" w:rsidP="00C41019">
      <w:pPr>
        <w:spacing w:line="500" w:lineRule="exact"/>
        <w:ind w:leftChars="295" w:left="708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2.</w:t>
      </w:r>
      <w:r w:rsidR="00084F07" w:rsidRPr="00281A85">
        <w:rPr>
          <w:rFonts w:eastAsia="標楷體"/>
          <w:sz w:val="28"/>
          <w:szCs w:val="28"/>
        </w:rPr>
        <w:t>結構與修辭：</w:t>
      </w:r>
      <w:r w:rsidRPr="00281A85">
        <w:rPr>
          <w:rFonts w:eastAsia="標楷體"/>
          <w:sz w:val="28"/>
          <w:szCs w:val="28"/>
        </w:rPr>
        <w:t>占</w:t>
      </w:r>
      <w:r w:rsidRPr="00281A85">
        <w:rPr>
          <w:rFonts w:eastAsia="標楷體"/>
          <w:sz w:val="28"/>
          <w:szCs w:val="28"/>
        </w:rPr>
        <w:t>40%</w:t>
      </w:r>
      <w:r w:rsidRPr="00281A85">
        <w:rPr>
          <w:rFonts w:eastAsia="標楷體"/>
          <w:sz w:val="28"/>
          <w:szCs w:val="28"/>
        </w:rPr>
        <w:t>。</w:t>
      </w:r>
    </w:p>
    <w:p w:rsidR="00084F07" w:rsidRPr="00281A85" w:rsidRDefault="0068585F" w:rsidP="00C41019">
      <w:pPr>
        <w:spacing w:line="500" w:lineRule="exact"/>
        <w:ind w:leftChars="295" w:left="708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3.</w:t>
      </w:r>
      <w:r w:rsidR="00084F07" w:rsidRPr="00281A85">
        <w:rPr>
          <w:rFonts w:eastAsia="標楷體"/>
          <w:sz w:val="28"/>
          <w:szCs w:val="28"/>
        </w:rPr>
        <w:t>書法與標點：</w:t>
      </w:r>
      <w:r w:rsidRPr="00281A85">
        <w:rPr>
          <w:rFonts w:eastAsia="標楷體"/>
          <w:sz w:val="28"/>
          <w:szCs w:val="28"/>
        </w:rPr>
        <w:t>占</w:t>
      </w:r>
      <w:r w:rsidRPr="00281A85">
        <w:rPr>
          <w:rFonts w:eastAsia="標楷體"/>
          <w:sz w:val="28"/>
          <w:szCs w:val="28"/>
        </w:rPr>
        <w:t>10%</w:t>
      </w:r>
      <w:r w:rsidRPr="00281A85">
        <w:rPr>
          <w:rFonts w:eastAsia="標楷體"/>
          <w:sz w:val="28"/>
          <w:szCs w:val="28"/>
        </w:rPr>
        <w:t>。</w:t>
      </w:r>
    </w:p>
    <w:p w:rsidR="00C5655D" w:rsidRPr="00281A85" w:rsidRDefault="001D57C5" w:rsidP="00C41019">
      <w:pPr>
        <w:numPr>
          <w:ilvl w:val="0"/>
          <w:numId w:val="17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英語字彙：</w:t>
      </w:r>
      <w:r w:rsidR="00C5655D" w:rsidRPr="00281A85">
        <w:rPr>
          <w:rFonts w:eastAsia="標楷體"/>
          <w:sz w:val="28"/>
          <w:szCs w:val="28"/>
        </w:rPr>
        <w:t>測驗題目共計</w:t>
      </w:r>
      <w:r w:rsidRPr="00281A85">
        <w:rPr>
          <w:rFonts w:eastAsia="標楷體"/>
          <w:sz w:val="28"/>
          <w:szCs w:val="28"/>
        </w:rPr>
        <w:t>5</w:t>
      </w:r>
      <w:r w:rsidR="008D0D66" w:rsidRPr="00281A85">
        <w:rPr>
          <w:rFonts w:eastAsia="標楷體"/>
          <w:sz w:val="28"/>
          <w:szCs w:val="28"/>
        </w:rPr>
        <w:t>0</w:t>
      </w:r>
      <w:r w:rsidR="00C5655D" w:rsidRPr="00281A85">
        <w:rPr>
          <w:rFonts w:eastAsia="標楷體"/>
          <w:sz w:val="28"/>
          <w:szCs w:val="28"/>
        </w:rPr>
        <w:t>個字，每</w:t>
      </w:r>
      <w:proofErr w:type="gramStart"/>
      <w:r w:rsidR="00C5655D" w:rsidRPr="00281A85">
        <w:rPr>
          <w:rFonts w:eastAsia="標楷體"/>
          <w:sz w:val="28"/>
          <w:szCs w:val="28"/>
        </w:rPr>
        <w:t>個</w:t>
      </w:r>
      <w:proofErr w:type="gramEnd"/>
      <w:r w:rsidR="00C5655D" w:rsidRPr="00281A85">
        <w:rPr>
          <w:rFonts w:eastAsia="標楷體"/>
          <w:sz w:val="28"/>
          <w:szCs w:val="28"/>
        </w:rPr>
        <w:t>字</w:t>
      </w:r>
      <w:r w:rsidR="008D0D66" w:rsidRPr="00281A85">
        <w:rPr>
          <w:rFonts w:eastAsia="標楷體"/>
          <w:sz w:val="28"/>
          <w:szCs w:val="28"/>
        </w:rPr>
        <w:t>2</w:t>
      </w:r>
      <w:r w:rsidR="00C5655D" w:rsidRPr="00281A85">
        <w:rPr>
          <w:rFonts w:eastAsia="標楷體"/>
          <w:sz w:val="28"/>
          <w:szCs w:val="28"/>
        </w:rPr>
        <w:t>分。</w:t>
      </w:r>
    </w:p>
    <w:p w:rsidR="00BE55F1" w:rsidRPr="00281A85" w:rsidRDefault="00CC1CAB" w:rsidP="00C41019">
      <w:pPr>
        <w:spacing w:line="500" w:lineRule="exact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lastRenderedPageBreak/>
        <w:t>七</w:t>
      </w:r>
      <w:r w:rsidR="00BE55F1" w:rsidRPr="00281A85">
        <w:rPr>
          <w:rFonts w:eastAsia="標楷體"/>
          <w:sz w:val="28"/>
          <w:szCs w:val="28"/>
        </w:rPr>
        <w:t>、</w:t>
      </w:r>
      <w:r w:rsidRPr="00281A85">
        <w:rPr>
          <w:rFonts w:eastAsia="標楷體"/>
          <w:sz w:val="28"/>
          <w:szCs w:val="28"/>
        </w:rPr>
        <w:t>競賽時程</w:t>
      </w:r>
    </w:p>
    <w:p w:rsidR="00CC1CAB" w:rsidRPr="00281A85" w:rsidRDefault="00CC1CAB" w:rsidP="00F248D8">
      <w:pPr>
        <w:numPr>
          <w:ilvl w:val="0"/>
          <w:numId w:val="23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競賽</w:t>
      </w:r>
      <w:proofErr w:type="gramStart"/>
      <w:r w:rsidRPr="00281A85">
        <w:rPr>
          <w:rFonts w:eastAsia="標楷體"/>
          <w:sz w:val="28"/>
          <w:szCs w:val="28"/>
        </w:rPr>
        <w:t>日期依當年度</w:t>
      </w:r>
      <w:proofErr w:type="gramEnd"/>
      <w:r w:rsidRPr="00281A85">
        <w:rPr>
          <w:rFonts w:eastAsia="標楷體"/>
          <w:sz w:val="28"/>
          <w:szCs w:val="28"/>
        </w:rPr>
        <w:t>學校行事曆排訂時程辦理。</w:t>
      </w:r>
    </w:p>
    <w:p w:rsidR="00CC1CAB" w:rsidRPr="00281A85" w:rsidRDefault="00CC1CAB" w:rsidP="00F248D8">
      <w:pPr>
        <w:numPr>
          <w:ilvl w:val="0"/>
          <w:numId w:val="23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各項競賽日期、時間及地點請參閱競賽日程表</w:t>
      </w:r>
      <w:r w:rsidRPr="00281A85">
        <w:rPr>
          <w:rFonts w:eastAsia="標楷體"/>
          <w:sz w:val="28"/>
          <w:szCs w:val="28"/>
        </w:rPr>
        <w:t>(</w:t>
      </w:r>
      <w:r w:rsidRPr="00281A85">
        <w:rPr>
          <w:rFonts w:eastAsia="標楷體"/>
          <w:sz w:val="28"/>
          <w:szCs w:val="28"/>
        </w:rPr>
        <w:t>附件一</w:t>
      </w:r>
      <w:r w:rsidRPr="00281A85">
        <w:rPr>
          <w:rFonts w:eastAsia="標楷體"/>
          <w:sz w:val="28"/>
          <w:szCs w:val="28"/>
        </w:rPr>
        <w:t>)</w:t>
      </w:r>
      <w:r w:rsidRPr="00281A85">
        <w:rPr>
          <w:rFonts w:eastAsia="標楷體"/>
          <w:sz w:val="28"/>
          <w:szCs w:val="28"/>
        </w:rPr>
        <w:t>。</w:t>
      </w:r>
    </w:p>
    <w:p w:rsidR="00084F07" w:rsidRPr="00281A85" w:rsidRDefault="00CC1CAB" w:rsidP="00F248D8">
      <w:pPr>
        <w:numPr>
          <w:ilvl w:val="0"/>
          <w:numId w:val="23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請各班級</w:t>
      </w:r>
      <w:r w:rsidR="00084F07" w:rsidRPr="00281A85">
        <w:rPr>
          <w:rFonts w:eastAsia="標楷體"/>
          <w:sz w:val="28"/>
          <w:szCs w:val="28"/>
        </w:rPr>
        <w:t>於</w:t>
      </w:r>
      <w:r w:rsidRPr="00281A85">
        <w:rPr>
          <w:rFonts w:eastAsia="標楷體"/>
          <w:sz w:val="28"/>
          <w:szCs w:val="28"/>
        </w:rPr>
        <w:t>報名</w:t>
      </w:r>
      <w:r w:rsidR="00084F07" w:rsidRPr="00281A85">
        <w:rPr>
          <w:rFonts w:eastAsia="標楷體"/>
          <w:sz w:val="28"/>
          <w:szCs w:val="28"/>
        </w:rPr>
        <w:t>截止日前將報名表</w:t>
      </w:r>
      <w:r w:rsidR="00281757" w:rsidRPr="00281A85">
        <w:rPr>
          <w:rFonts w:eastAsia="標楷體"/>
          <w:sz w:val="28"/>
          <w:szCs w:val="28"/>
        </w:rPr>
        <w:t>(</w:t>
      </w:r>
      <w:r w:rsidR="00281757" w:rsidRPr="00281A85">
        <w:rPr>
          <w:rFonts w:eastAsia="標楷體"/>
          <w:sz w:val="28"/>
          <w:szCs w:val="28"/>
        </w:rPr>
        <w:t>附件</w:t>
      </w:r>
      <w:r w:rsidR="002A2024" w:rsidRPr="00281A85">
        <w:rPr>
          <w:rFonts w:eastAsia="標楷體"/>
          <w:sz w:val="28"/>
          <w:szCs w:val="28"/>
        </w:rPr>
        <w:t>二</w:t>
      </w:r>
      <w:r w:rsidR="00281757" w:rsidRPr="00281A85">
        <w:rPr>
          <w:rFonts w:eastAsia="標楷體"/>
          <w:sz w:val="28"/>
          <w:szCs w:val="28"/>
        </w:rPr>
        <w:t>)</w:t>
      </w:r>
      <w:r w:rsidR="00281757" w:rsidRPr="00281A85">
        <w:rPr>
          <w:rFonts w:eastAsia="標楷體"/>
          <w:sz w:val="28"/>
          <w:szCs w:val="28"/>
        </w:rPr>
        <w:t>擲回</w:t>
      </w:r>
      <w:r w:rsidR="00084F07" w:rsidRPr="00281A85">
        <w:rPr>
          <w:rFonts w:eastAsia="標楷體"/>
          <w:sz w:val="28"/>
          <w:szCs w:val="28"/>
        </w:rPr>
        <w:t>教學組</w:t>
      </w:r>
      <w:r w:rsidR="00C5655D" w:rsidRPr="00281A85">
        <w:rPr>
          <w:rFonts w:eastAsia="標楷體"/>
          <w:sz w:val="28"/>
          <w:szCs w:val="28"/>
        </w:rPr>
        <w:t>。</w:t>
      </w:r>
    </w:p>
    <w:p w:rsidR="00BE55F1" w:rsidRPr="00281A85" w:rsidRDefault="00CC1CAB" w:rsidP="00C41019">
      <w:pPr>
        <w:spacing w:line="500" w:lineRule="exact"/>
        <w:ind w:left="1618" w:hangingChars="578" w:hanging="1618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八</w:t>
      </w:r>
      <w:r w:rsidR="00281757" w:rsidRPr="00281A85">
        <w:rPr>
          <w:rFonts w:eastAsia="標楷體"/>
          <w:sz w:val="28"/>
          <w:szCs w:val="28"/>
        </w:rPr>
        <w:t>、</w:t>
      </w:r>
      <w:r w:rsidR="00084F07" w:rsidRPr="00281A85">
        <w:rPr>
          <w:rFonts w:eastAsia="標楷體"/>
          <w:sz w:val="28"/>
          <w:szCs w:val="28"/>
        </w:rPr>
        <w:t>獎勵：</w:t>
      </w:r>
    </w:p>
    <w:p w:rsidR="004647F4" w:rsidRPr="00281A85" w:rsidRDefault="00281757" w:rsidP="004647F4">
      <w:pPr>
        <w:numPr>
          <w:ilvl w:val="1"/>
          <w:numId w:val="21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每一競賽項目為一組，每組各年級</w:t>
      </w:r>
      <w:r w:rsidR="00084F07" w:rsidRPr="00281A85">
        <w:rPr>
          <w:rFonts w:eastAsia="標楷體"/>
          <w:sz w:val="28"/>
          <w:szCs w:val="28"/>
        </w:rPr>
        <w:t>錄取前三名</w:t>
      </w:r>
      <w:r w:rsidRPr="00281A85">
        <w:rPr>
          <w:rFonts w:eastAsia="標楷體"/>
          <w:sz w:val="28"/>
          <w:szCs w:val="28"/>
        </w:rPr>
        <w:t>(</w:t>
      </w:r>
      <w:proofErr w:type="gramStart"/>
      <w:r w:rsidRPr="00281A85">
        <w:rPr>
          <w:rFonts w:eastAsia="標楷體"/>
          <w:sz w:val="28"/>
          <w:szCs w:val="28"/>
        </w:rPr>
        <w:t>同分增額</w:t>
      </w:r>
      <w:proofErr w:type="gramEnd"/>
      <w:r w:rsidRPr="00281A85">
        <w:rPr>
          <w:rFonts w:eastAsia="標楷體"/>
          <w:sz w:val="28"/>
          <w:szCs w:val="28"/>
        </w:rPr>
        <w:t>錄取</w:t>
      </w:r>
      <w:r w:rsidRPr="00281A85">
        <w:rPr>
          <w:rFonts w:eastAsia="標楷體"/>
          <w:sz w:val="28"/>
          <w:szCs w:val="28"/>
        </w:rPr>
        <w:t>)</w:t>
      </w:r>
      <w:r w:rsidR="00084F07" w:rsidRPr="00281A85">
        <w:rPr>
          <w:rFonts w:eastAsia="標楷體"/>
          <w:sz w:val="28"/>
          <w:szCs w:val="28"/>
        </w:rPr>
        <w:t>，頒發獎狀</w:t>
      </w:r>
      <w:r w:rsidR="004647F4" w:rsidRPr="00281A85">
        <w:rPr>
          <w:rFonts w:eastAsia="標楷體" w:hint="eastAsia"/>
          <w:sz w:val="28"/>
          <w:szCs w:val="28"/>
        </w:rPr>
        <w:t>、</w:t>
      </w:r>
    </w:p>
    <w:p w:rsidR="004647F4" w:rsidRPr="00281A85" w:rsidRDefault="004647F4" w:rsidP="004647F4">
      <w:pPr>
        <w:spacing w:line="500" w:lineRule="exact"/>
        <w:ind w:left="340"/>
        <w:jc w:val="distribute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</w:t>
      </w:r>
      <w:r w:rsidRPr="00281A85">
        <w:rPr>
          <w:rFonts w:eastAsia="標楷體" w:hint="eastAsia"/>
          <w:sz w:val="28"/>
          <w:szCs w:val="28"/>
        </w:rPr>
        <w:t>敘嘉獎一支，</w:t>
      </w:r>
      <w:r w:rsidR="00470A41" w:rsidRPr="00281A85">
        <w:rPr>
          <w:rFonts w:eastAsia="標楷體"/>
          <w:sz w:val="28"/>
          <w:szCs w:val="28"/>
        </w:rPr>
        <w:t>並依名次</w:t>
      </w:r>
      <w:r w:rsidR="004E2115" w:rsidRPr="00281A85">
        <w:rPr>
          <w:rFonts w:eastAsia="標楷體"/>
          <w:sz w:val="28"/>
          <w:szCs w:val="28"/>
        </w:rPr>
        <w:t>第一名發予獎勵金</w:t>
      </w:r>
      <w:r w:rsidRPr="00281A85">
        <w:rPr>
          <w:rFonts w:eastAsia="標楷體" w:hint="eastAsia"/>
          <w:sz w:val="28"/>
          <w:szCs w:val="28"/>
        </w:rPr>
        <w:t>禮券</w:t>
      </w:r>
      <w:r w:rsidR="004E2115" w:rsidRPr="00281A85">
        <w:rPr>
          <w:rFonts w:eastAsia="標楷體"/>
          <w:sz w:val="28"/>
          <w:szCs w:val="28"/>
        </w:rPr>
        <w:t>300</w:t>
      </w:r>
      <w:r w:rsidR="004E2115" w:rsidRPr="00281A85">
        <w:rPr>
          <w:rFonts w:eastAsia="標楷體"/>
          <w:sz w:val="28"/>
          <w:szCs w:val="28"/>
        </w:rPr>
        <w:t>元，第二名發予獎勵金</w:t>
      </w:r>
    </w:p>
    <w:p w:rsidR="00165C3F" w:rsidRPr="00281A85" w:rsidRDefault="004647F4" w:rsidP="004647F4">
      <w:pPr>
        <w:spacing w:line="500" w:lineRule="exact"/>
        <w:ind w:left="340"/>
        <w:jc w:val="both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</w:t>
      </w:r>
      <w:r w:rsidRPr="00281A85">
        <w:rPr>
          <w:rFonts w:eastAsia="標楷體" w:hint="eastAsia"/>
          <w:sz w:val="28"/>
          <w:szCs w:val="28"/>
        </w:rPr>
        <w:t>禮券</w:t>
      </w:r>
      <w:r w:rsidR="004E2115" w:rsidRPr="00281A85">
        <w:rPr>
          <w:rFonts w:eastAsia="標楷體"/>
          <w:sz w:val="28"/>
          <w:szCs w:val="28"/>
        </w:rPr>
        <w:t>200</w:t>
      </w:r>
      <w:r w:rsidR="004E2115" w:rsidRPr="00281A85">
        <w:rPr>
          <w:rFonts w:eastAsia="標楷體"/>
          <w:sz w:val="28"/>
          <w:szCs w:val="28"/>
        </w:rPr>
        <w:t>元，第三名發予獎勵金</w:t>
      </w:r>
      <w:r w:rsidRPr="00281A85">
        <w:rPr>
          <w:rFonts w:eastAsia="標楷體" w:hint="eastAsia"/>
          <w:sz w:val="28"/>
          <w:szCs w:val="28"/>
        </w:rPr>
        <w:t>禮券</w:t>
      </w:r>
      <w:r w:rsidR="004E2115" w:rsidRPr="00281A85">
        <w:rPr>
          <w:rFonts w:eastAsia="標楷體"/>
          <w:sz w:val="28"/>
          <w:szCs w:val="28"/>
        </w:rPr>
        <w:t>100</w:t>
      </w:r>
      <w:r w:rsidR="004E2115" w:rsidRPr="00281A85">
        <w:rPr>
          <w:rFonts w:eastAsia="標楷體"/>
          <w:sz w:val="28"/>
          <w:szCs w:val="28"/>
        </w:rPr>
        <w:t>元</w:t>
      </w:r>
      <w:r w:rsidR="00470A41" w:rsidRPr="00281A85">
        <w:rPr>
          <w:rFonts w:eastAsia="標楷體"/>
          <w:sz w:val="28"/>
          <w:szCs w:val="28"/>
        </w:rPr>
        <w:t>。</w:t>
      </w:r>
    </w:p>
    <w:p w:rsidR="00F248D8" w:rsidRPr="00281A85" w:rsidRDefault="00281757" w:rsidP="001163CB">
      <w:pPr>
        <w:numPr>
          <w:ilvl w:val="0"/>
          <w:numId w:val="28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經費來源由當年度教務處行政預算項下業務費或優質化</w:t>
      </w:r>
      <w:r w:rsidR="004E2115" w:rsidRPr="00281A85">
        <w:rPr>
          <w:rFonts w:eastAsia="標楷體"/>
          <w:sz w:val="28"/>
          <w:szCs w:val="28"/>
        </w:rPr>
        <w:t>輔助方案計畫</w:t>
      </w:r>
      <w:r w:rsidRPr="00281A85">
        <w:rPr>
          <w:rFonts w:eastAsia="標楷體"/>
          <w:sz w:val="28"/>
          <w:szCs w:val="28"/>
        </w:rPr>
        <w:t>支</w:t>
      </w:r>
    </w:p>
    <w:p w:rsidR="00281757" w:rsidRPr="00281A85" w:rsidRDefault="00F248D8" w:rsidP="00F248D8">
      <w:pPr>
        <w:spacing w:line="500" w:lineRule="exact"/>
        <w:ind w:left="340"/>
        <w:jc w:val="both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</w:t>
      </w:r>
      <w:r w:rsidR="00281757" w:rsidRPr="00281A85">
        <w:rPr>
          <w:rFonts w:eastAsia="標楷體"/>
          <w:sz w:val="28"/>
          <w:szCs w:val="28"/>
        </w:rPr>
        <w:t>應</w:t>
      </w:r>
      <w:r w:rsidR="004E2115" w:rsidRPr="00281A85">
        <w:rPr>
          <w:rFonts w:eastAsia="標楷體"/>
          <w:sz w:val="28"/>
          <w:szCs w:val="28"/>
        </w:rPr>
        <w:t>。</w:t>
      </w:r>
    </w:p>
    <w:p w:rsidR="004E2115" w:rsidRPr="00281A85" w:rsidRDefault="002A2024" w:rsidP="001163CB">
      <w:pPr>
        <w:numPr>
          <w:ilvl w:val="0"/>
          <w:numId w:val="28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學校就</w:t>
      </w:r>
      <w:r w:rsidR="004E2115" w:rsidRPr="00281A85">
        <w:rPr>
          <w:rFonts w:eastAsia="標楷體"/>
          <w:sz w:val="28"/>
          <w:szCs w:val="28"/>
        </w:rPr>
        <w:t>評分</w:t>
      </w:r>
      <w:r w:rsidR="00F248D8" w:rsidRPr="00281A85">
        <w:rPr>
          <w:rFonts w:eastAsia="標楷體" w:hint="eastAsia"/>
          <w:sz w:val="28"/>
          <w:szCs w:val="28"/>
        </w:rPr>
        <w:t>及</w:t>
      </w:r>
      <w:r w:rsidRPr="00281A85">
        <w:rPr>
          <w:rFonts w:eastAsia="標楷體"/>
          <w:sz w:val="28"/>
          <w:szCs w:val="28"/>
        </w:rPr>
        <w:t>協助</w:t>
      </w:r>
      <w:r w:rsidR="004E2115" w:rsidRPr="00281A85">
        <w:rPr>
          <w:rFonts w:eastAsia="標楷體"/>
          <w:sz w:val="28"/>
          <w:szCs w:val="28"/>
        </w:rPr>
        <w:t>之績優人員，得依權責予以敘獎。</w:t>
      </w:r>
    </w:p>
    <w:p w:rsidR="00454109" w:rsidRPr="00281A85" w:rsidRDefault="00454109" w:rsidP="001163CB">
      <w:pPr>
        <w:numPr>
          <w:ilvl w:val="0"/>
          <w:numId w:val="28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>獲獎同學經國文科教學研究會選拔後，代表本校參加當年度縣賽。</w:t>
      </w:r>
    </w:p>
    <w:p w:rsidR="00CA3AE8" w:rsidRPr="00281A85" w:rsidRDefault="00CC1CAB" w:rsidP="00C41019">
      <w:pPr>
        <w:spacing w:line="500" w:lineRule="exact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九</w:t>
      </w:r>
      <w:r w:rsidR="00CA3AE8" w:rsidRPr="00281A85">
        <w:rPr>
          <w:rFonts w:eastAsia="標楷體"/>
          <w:sz w:val="28"/>
          <w:szCs w:val="28"/>
        </w:rPr>
        <w:t>、</w:t>
      </w:r>
      <w:r w:rsidR="002A2024" w:rsidRPr="00281A85">
        <w:rPr>
          <w:rFonts w:eastAsia="標楷體"/>
          <w:sz w:val="28"/>
          <w:szCs w:val="28"/>
        </w:rPr>
        <w:t>附則</w:t>
      </w:r>
    </w:p>
    <w:p w:rsidR="001D57C5" w:rsidRPr="00281A85" w:rsidRDefault="001D57C5" w:rsidP="00F248D8">
      <w:pPr>
        <w:numPr>
          <w:ilvl w:val="0"/>
          <w:numId w:val="20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請</w:t>
      </w:r>
      <w:proofErr w:type="gramStart"/>
      <w:r w:rsidRPr="00281A85">
        <w:rPr>
          <w:rFonts w:eastAsia="標楷體"/>
          <w:sz w:val="28"/>
          <w:szCs w:val="28"/>
        </w:rPr>
        <w:t>各班依規定</w:t>
      </w:r>
      <w:proofErr w:type="gramEnd"/>
      <w:r w:rsidRPr="00281A85">
        <w:rPr>
          <w:rFonts w:eastAsia="標楷體"/>
          <w:sz w:val="28"/>
          <w:szCs w:val="28"/>
        </w:rPr>
        <w:t>人數報名參加，並以公假辦理，增進學生學習表現機會。</w:t>
      </w:r>
    </w:p>
    <w:p w:rsidR="001D57C5" w:rsidRPr="00281A85" w:rsidRDefault="001D57C5" w:rsidP="00F248D8">
      <w:pPr>
        <w:numPr>
          <w:ilvl w:val="1"/>
          <w:numId w:val="20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各組競賽學生可重複報名參賽</w:t>
      </w:r>
      <w:r w:rsidRPr="00281A85">
        <w:rPr>
          <w:rFonts w:eastAsia="標楷體"/>
          <w:sz w:val="28"/>
          <w:szCs w:val="28"/>
        </w:rPr>
        <w:t>(</w:t>
      </w:r>
      <w:r w:rsidRPr="00281A85">
        <w:rPr>
          <w:rFonts w:eastAsia="標楷體"/>
          <w:sz w:val="28"/>
          <w:szCs w:val="28"/>
        </w:rPr>
        <w:t>最多兩項</w:t>
      </w:r>
      <w:r w:rsidRPr="00281A85">
        <w:rPr>
          <w:rFonts w:eastAsia="標楷體"/>
          <w:sz w:val="28"/>
          <w:szCs w:val="28"/>
        </w:rPr>
        <w:t>)</w:t>
      </w:r>
      <w:r w:rsidRPr="00281A85">
        <w:rPr>
          <w:rFonts w:eastAsia="標楷體"/>
          <w:sz w:val="28"/>
          <w:szCs w:val="28"/>
        </w:rPr>
        <w:t>，惟競賽項目時間不能衝突。</w:t>
      </w:r>
    </w:p>
    <w:p w:rsidR="001D57C5" w:rsidRPr="00281A85" w:rsidRDefault="001D57C5" w:rsidP="00F248D8">
      <w:pPr>
        <w:numPr>
          <w:ilvl w:val="1"/>
          <w:numId w:val="20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報名後無故不參加，依校規</w:t>
      </w:r>
      <w:r w:rsidR="001141C4">
        <w:rPr>
          <w:rFonts w:eastAsia="標楷體" w:hint="eastAsia"/>
          <w:sz w:val="28"/>
          <w:szCs w:val="28"/>
        </w:rPr>
        <w:t>議處</w:t>
      </w:r>
      <w:r w:rsidRPr="00281A85">
        <w:rPr>
          <w:rFonts w:eastAsia="標楷體"/>
          <w:sz w:val="28"/>
          <w:szCs w:val="28"/>
        </w:rPr>
        <w:t>。</w:t>
      </w:r>
    </w:p>
    <w:p w:rsidR="001D57C5" w:rsidRPr="00281A85" w:rsidRDefault="001D57C5" w:rsidP="00F248D8">
      <w:pPr>
        <w:numPr>
          <w:ilvl w:val="1"/>
          <w:numId w:val="20"/>
        </w:numPr>
        <w:spacing w:line="500" w:lineRule="exact"/>
        <w:ind w:hanging="759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參賽者</w:t>
      </w:r>
      <w:r w:rsidRPr="00AE1A53">
        <w:rPr>
          <w:rFonts w:eastAsia="標楷體"/>
          <w:sz w:val="28"/>
          <w:szCs w:val="28"/>
        </w:rPr>
        <w:t>請</w:t>
      </w:r>
      <w:r w:rsidRPr="00F03697">
        <w:rPr>
          <w:rFonts w:eastAsia="標楷體"/>
          <w:b/>
          <w:sz w:val="28"/>
          <w:szCs w:val="28"/>
          <w:shd w:val="pct15" w:color="auto" w:fill="FFFFFF"/>
        </w:rPr>
        <w:t>提早</w:t>
      </w:r>
      <w:r w:rsidR="00095D94" w:rsidRPr="00F03697">
        <w:rPr>
          <w:rFonts w:eastAsia="標楷體" w:hint="eastAsia"/>
          <w:b/>
          <w:sz w:val="28"/>
          <w:szCs w:val="28"/>
          <w:shd w:val="pct15" w:color="auto" w:fill="FFFFFF"/>
        </w:rPr>
        <w:t>1</w:t>
      </w:r>
      <w:r w:rsidRPr="00F03697">
        <w:rPr>
          <w:rFonts w:eastAsia="標楷體"/>
          <w:b/>
          <w:sz w:val="28"/>
          <w:szCs w:val="28"/>
          <w:shd w:val="pct15" w:color="auto" w:fill="FFFFFF"/>
        </w:rPr>
        <w:t>0</w:t>
      </w:r>
      <w:r w:rsidRPr="00F03697">
        <w:rPr>
          <w:rFonts w:eastAsia="標楷體"/>
          <w:b/>
          <w:sz w:val="28"/>
          <w:szCs w:val="28"/>
          <w:shd w:val="pct15" w:color="auto" w:fill="FFFFFF"/>
        </w:rPr>
        <w:t>分鐘</w:t>
      </w:r>
      <w:r w:rsidRPr="00281A85">
        <w:rPr>
          <w:rFonts w:eastAsia="標楷體"/>
          <w:sz w:val="28"/>
          <w:szCs w:val="28"/>
        </w:rPr>
        <w:t>至競賽場地報到</w:t>
      </w:r>
      <w:r w:rsidR="00CC1CAB" w:rsidRPr="00281A85">
        <w:rPr>
          <w:rFonts w:eastAsia="標楷體"/>
          <w:sz w:val="28"/>
          <w:szCs w:val="28"/>
        </w:rPr>
        <w:t>及準備</w:t>
      </w:r>
      <w:r w:rsidRPr="00281A85">
        <w:rPr>
          <w:rFonts w:eastAsia="標楷體"/>
          <w:sz w:val="28"/>
          <w:szCs w:val="28"/>
        </w:rPr>
        <w:t>。</w:t>
      </w:r>
    </w:p>
    <w:p w:rsidR="00F248D8" w:rsidRPr="00281A85" w:rsidRDefault="001D57C5" w:rsidP="00F248D8">
      <w:pPr>
        <w:numPr>
          <w:ilvl w:val="1"/>
          <w:numId w:val="20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所有參賽者比賽完畢後，需留在比賽場地統一離場，如無故提前離開會場</w:t>
      </w:r>
    </w:p>
    <w:p w:rsidR="001D57C5" w:rsidRPr="00281A85" w:rsidRDefault="00F248D8" w:rsidP="00F248D8">
      <w:pPr>
        <w:spacing w:line="500" w:lineRule="exact"/>
        <w:ind w:left="340"/>
        <w:jc w:val="both"/>
        <w:rPr>
          <w:rFonts w:eastAsia="標楷體"/>
          <w:sz w:val="28"/>
          <w:szCs w:val="28"/>
        </w:rPr>
      </w:pPr>
      <w:r w:rsidRPr="00281A85">
        <w:rPr>
          <w:rFonts w:eastAsia="標楷體" w:hint="eastAsia"/>
          <w:sz w:val="28"/>
          <w:szCs w:val="28"/>
        </w:rPr>
        <w:t xml:space="preserve">   </w:t>
      </w:r>
      <w:r w:rsidR="001D57C5" w:rsidRPr="00281A85">
        <w:rPr>
          <w:rFonts w:eastAsia="標楷體"/>
          <w:sz w:val="28"/>
          <w:szCs w:val="28"/>
        </w:rPr>
        <w:t>或破壞比賽秩序者，將依校規議處。</w:t>
      </w:r>
    </w:p>
    <w:p w:rsidR="00084F07" w:rsidRPr="00281A85" w:rsidRDefault="001D57C5" w:rsidP="00F248D8">
      <w:pPr>
        <w:numPr>
          <w:ilvl w:val="1"/>
          <w:numId w:val="20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紙張由承辦單位供應，其餘文具由競賽者自行準備。</w:t>
      </w:r>
    </w:p>
    <w:p w:rsidR="001D57C5" w:rsidRPr="00281A85" w:rsidRDefault="001D57C5" w:rsidP="00F248D8">
      <w:pPr>
        <w:numPr>
          <w:ilvl w:val="1"/>
          <w:numId w:val="20"/>
        </w:numPr>
        <w:spacing w:line="500" w:lineRule="exact"/>
        <w:ind w:hanging="759"/>
        <w:jc w:val="both"/>
        <w:rPr>
          <w:rFonts w:eastAsia="標楷體"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各班選手請</w:t>
      </w:r>
      <w:r w:rsidR="00917AFB" w:rsidRPr="00281A85">
        <w:rPr>
          <w:rFonts w:eastAsia="標楷體" w:hint="eastAsia"/>
          <w:sz w:val="28"/>
          <w:szCs w:val="28"/>
        </w:rPr>
        <w:t>指導</w:t>
      </w:r>
      <w:r w:rsidR="00165C3F" w:rsidRPr="00281A85">
        <w:rPr>
          <w:rFonts w:eastAsia="標楷體"/>
          <w:sz w:val="28"/>
          <w:szCs w:val="28"/>
        </w:rPr>
        <w:t>教師</w:t>
      </w:r>
      <w:r w:rsidR="00917AFB" w:rsidRPr="00281A85">
        <w:rPr>
          <w:rFonts w:eastAsia="標楷體" w:hint="eastAsia"/>
          <w:sz w:val="28"/>
          <w:szCs w:val="28"/>
        </w:rPr>
        <w:t>協助教</w:t>
      </w:r>
      <w:r w:rsidRPr="00281A85">
        <w:rPr>
          <w:rFonts w:eastAsia="標楷體"/>
          <w:sz w:val="28"/>
          <w:szCs w:val="28"/>
        </w:rPr>
        <w:t>導。</w:t>
      </w:r>
    </w:p>
    <w:p w:rsidR="00BE55F1" w:rsidRPr="00F248D8" w:rsidRDefault="00281757" w:rsidP="00454109">
      <w:pPr>
        <w:spacing w:afterLines="50" w:after="180" w:line="500" w:lineRule="exact"/>
        <w:jc w:val="both"/>
        <w:rPr>
          <w:rFonts w:eastAsia="標楷體"/>
          <w:b/>
          <w:sz w:val="28"/>
          <w:szCs w:val="28"/>
        </w:rPr>
      </w:pPr>
      <w:r w:rsidRPr="00281A85">
        <w:rPr>
          <w:rFonts w:eastAsia="標楷體"/>
          <w:sz w:val="28"/>
          <w:szCs w:val="28"/>
        </w:rPr>
        <w:t>十、</w:t>
      </w:r>
      <w:r w:rsidR="00B96E54" w:rsidRPr="00281A85">
        <w:rPr>
          <w:rFonts w:eastAsia="標楷體"/>
          <w:sz w:val="28"/>
          <w:szCs w:val="28"/>
        </w:rPr>
        <w:t>本</w:t>
      </w:r>
      <w:r w:rsidR="001163CB" w:rsidRPr="00281A85">
        <w:rPr>
          <w:rFonts w:eastAsia="標楷體" w:hint="eastAsia"/>
          <w:sz w:val="28"/>
          <w:szCs w:val="28"/>
        </w:rPr>
        <w:t>實施辦法經行政會議通過</w:t>
      </w:r>
      <w:r w:rsidR="00095D94">
        <w:rPr>
          <w:rFonts w:eastAsia="標楷體" w:hint="eastAsia"/>
          <w:sz w:val="28"/>
          <w:szCs w:val="28"/>
        </w:rPr>
        <w:t>陳</w:t>
      </w:r>
      <w:r w:rsidR="00084F07" w:rsidRPr="00281A85">
        <w:rPr>
          <w:rFonts w:eastAsia="標楷體"/>
          <w:sz w:val="28"/>
          <w:szCs w:val="28"/>
        </w:rPr>
        <w:t>校長核定後</w:t>
      </w:r>
      <w:r w:rsidR="00165C3F" w:rsidRPr="00281A85">
        <w:rPr>
          <w:rFonts w:eastAsia="標楷體"/>
          <w:sz w:val="28"/>
          <w:szCs w:val="28"/>
        </w:rPr>
        <w:t>施行</w:t>
      </w:r>
      <w:r w:rsidR="00084F07" w:rsidRPr="00281A85">
        <w:rPr>
          <w:rFonts w:eastAsia="標楷體"/>
          <w:sz w:val="28"/>
          <w:szCs w:val="28"/>
        </w:rPr>
        <w:t>。</w:t>
      </w:r>
      <w:r w:rsidR="00C41019">
        <w:rPr>
          <w:rFonts w:ascii="標楷體" w:eastAsia="標楷體" w:hAnsi="標楷體"/>
          <w:sz w:val="28"/>
        </w:rPr>
        <w:br w:type="page"/>
      </w:r>
      <w:r w:rsidR="0090634D">
        <w:rPr>
          <w:rFonts w:ascii="標楷體" w:eastAsia="標楷體" w:hAnsi="標楷體" w:hint="eastAsia"/>
          <w:sz w:val="28"/>
        </w:rPr>
        <w:lastRenderedPageBreak/>
        <w:t>附件一</w:t>
      </w:r>
    </w:p>
    <w:tbl>
      <w:tblPr>
        <w:tblW w:w="10066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276"/>
        <w:gridCol w:w="1418"/>
        <w:gridCol w:w="1275"/>
        <w:gridCol w:w="1276"/>
        <w:gridCol w:w="1843"/>
        <w:gridCol w:w="992"/>
        <w:gridCol w:w="989"/>
      </w:tblGrid>
      <w:tr w:rsidR="00BE55F1" w:rsidRPr="00281A85" w:rsidTr="00F75B7B">
        <w:trPr>
          <w:trHeight w:val="771"/>
        </w:trPr>
        <w:tc>
          <w:tcPr>
            <w:tcW w:w="10066" w:type="dxa"/>
            <w:gridSpan w:val="8"/>
            <w:shd w:val="clear" w:color="auto" w:fill="auto"/>
            <w:vAlign w:val="center"/>
          </w:tcPr>
          <w:p w:rsidR="00BE55F1" w:rsidRPr="00281A85" w:rsidRDefault="00BE55F1" w:rsidP="00EA7C3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A35C69">
              <w:rPr>
                <w:rFonts w:eastAsia="標楷體"/>
                <w:b/>
                <w:spacing w:val="52"/>
                <w:kern w:val="0"/>
                <w:sz w:val="40"/>
                <w:szCs w:val="40"/>
                <w:fitText w:val="9504" w:id="1705172480"/>
              </w:rPr>
              <w:t>國立虎尾高級農工職業學校語文競賽日程</w:t>
            </w:r>
            <w:r w:rsidRPr="00A35C69">
              <w:rPr>
                <w:rFonts w:eastAsia="標楷體"/>
                <w:b/>
                <w:spacing w:val="6"/>
                <w:kern w:val="0"/>
                <w:sz w:val="40"/>
                <w:szCs w:val="40"/>
                <w:fitText w:val="9504" w:id="1705172480"/>
              </w:rPr>
              <w:t>表</w:t>
            </w:r>
          </w:p>
        </w:tc>
      </w:tr>
      <w:tr w:rsidR="00A10642" w:rsidRPr="00281A85" w:rsidTr="00942CFF">
        <w:trPr>
          <w:trHeight w:hRule="exact" w:val="1021"/>
        </w:trPr>
        <w:tc>
          <w:tcPr>
            <w:tcW w:w="997" w:type="dxa"/>
            <w:shd w:val="clear" w:color="auto" w:fill="auto"/>
            <w:vAlign w:val="center"/>
          </w:tcPr>
          <w:p w:rsidR="00A10642" w:rsidRPr="00281A85" w:rsidRDefault="00A10642" w:rsidP="00163B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642" w:rsidRPr="00281A85" w:rsidRDefault="00A10642" w:rsidP="0050266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閩南語</w:t>
            </w:r>
          </w:p>
          <w:p w:rsidR="00A10642" w:rsidRPr="00281A85" w:rsidRDefault="00A10642" w:rsidP="0050266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朗讀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0642" w:rsidRPr="00281A85" w:rsidRDefault="00A10642" w:rsidP="0050266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國語</w:t>
            </w:r>
          </w:p>
          <w:p w:rsidR="00A10642" w:rsidRPr="00281A85" w:rsidRDefault="00A10642" w:rsidP="00163B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朗讀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642" w:rsidRPr="00281A85" w:rsidRDefault="00A10642" w:rsidP="00163B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國語</w:t>
            </w:r>
          </w:p>
          <w:p w:rsidR="00A10642" w:rsidRPr="00281A85" w:rsidRDefault="00A10642" w:rsidP="00163B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演講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英語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朗讀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642" w:rsidRPr="00281A85" w:rsidRDefault="00A10642" w:rsidP="00163B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642" w:rsidRDefault="00A10642" w:rsidP="00163B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字音</w:t>
            </w:r>
          </w:p>
          <w:p w:rsidR="00A10642" w:rsidRPr="00281A85" w:rsidRDefault="00A10642" w:rsidP="00163B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字形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26494" w:rsidRDefault="00026494" w:rsidP="00163B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英文</w:t>
            </w:r>
          </w:p>
          <w:p w:rsidR="00A10642" w:rsidRPr="00281A85" w:rsidRDefault="00026494" w:rsidP="00163BC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字彙</w:t>
            </w:r>
          </w:p>
        </w:tc>
      </w:tr>
      <w:tr w:rsidR="001B2F89" w:rsidRPr="00281A85" w:rsidTr="006A1D98">
        <w:trPr>
          <w:trHeight w:hRule="exact" w:val="1021"/>
        </w:trPr>
        <w:tc>
          <w:tcPr>
            <w:tcW w:w="997" w:type="dxa"/>
            <w:shd w:val="clear" w:color="auto" w:fill="auto"/>
            <w:vAlign w:val="center"/>
          </w:tcPr>
          <w:p w:rsidR="001B2F89" w:rsidRPr="00281A85" w:rsidRDefault="001B2F89" w:rsidP="0090634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9069" w:type="dxa"/>
            <w:gridSpan w:val="7"/>
            <w:shd w:val="clear" w:color="auto" w:fill="auto"/>
            <w:vAlign w:val="center"/>
          </w:tcPr>
          <w:p w:rsidR="001B2F89" w:rsidRPr="00281A85" w:rsidRDefault="001B2F89" w:rsidP="001B2F8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114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星期三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10642" w:rsidRPr="00281A85" w:rsidTr="00942CFF">
        <w:trPr>
          <w:trHeight w:hRule="exact" w:val="1021"/>
        </w:trPr>
        <w:tc>
          <w:tcPr>
            <w:tcW w:w="997" w:type="dxa"/>
            <w:shd w:val="clear" w:color="auto" w:fill="auto"/>
            <w:vAlign w:val="center"/>
          </w:tcPr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</w:t>
            </w:r>
          </w:p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|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0642" w:rsidRPr="00D32323" w:rsidRDefault="00A10642" w:rsidP="00A10642">
            <w:pPr>
              <w:snapToGrid w:val="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32323">
              <w:rPr>
                <w:rFonts w:eastAsia="標楷體" w:hint="eastAsia"/>
                <w:b/>
                <w:sz w:val="28"/>
                <w:szCs w:val="28"/>
              </w:rPr>
              <w:t>13:00</w:t>
            </w:r>
          </w:p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|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</w:t>
            </w:r>
          </w:p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|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</w:t>
            </w:r>
          </w:p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|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</w:t>
            </w:r>
          </w:p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|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13:20</w:t>
            </w:r>
          </w:p>
          <w:p w:rsidR="00A10642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|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13:50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26494" w:rsidRDefault="00026494" w:rsidP="0002649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</w:t>
            </w:r>
          </w:p>
          <w:p w:rsidR="00026494" w:rsidRDefault="00026494" w:rsidP="0002649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|</w:t>
            </w:r>
          </w:p>
          <w:p w:rsidR="00A10642" w:rsidRPr="00281A85" w:rsidRDefault="00026494" w:rsidP="0002649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14:50</w:t>
            </w:r>
          </w:p>
        </w:tc>
      </w:tr>
      <w:tr w:rsidR="00A10642" w:rsidRPr="00281A85" w:rsidTr="00B725C4">
        <w:trPr>
          <w:trHeight w:hRule="exact" w:val="1021"/>
        </w:trPr>
        <w:tc>
          <w:tcPr>
            <w:tcW w:w="997" w:type="dxa"/>
            <w:shd w:val="clear" w:color="auto" w:fill="auto"/>
            <w:vAlign w:val="center"/>
          </w:tcPr>
          <w:p w:rsidR="00A10642" w:rsidRPr="00281A85" w:rsidRDefault="00A10642" w:rsidP="00A1064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0642" w:rsidRDefault="00A10642" w:rsidP="00A10642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281A85">
              <w:rPr>
                <w:rFonts w:eastAsia="標楷體"/>
                <w:szCs w:val="28"/>
              </w:rPr>
              <w:t>圖書館</w:t>
            </w:r>
            <w:r>
              <w:rPr>
                <w:rFonts w:eastAsia="標楷體" w:hint="eastAsia"/>
                <w:szCs w:val="28"/>
              </w:rPr>
              <w:t>2F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281A85">
              <w:rPr>
                <w:rFonts w:eastAsia="標楷體"/>
                <w:szCs w:val="28"/>
              </w:rPr>
              <w:t>藝術講堂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0642" w:rsidRDefault="00A10642" w:rsidP="00A10642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281A85">
              <w:rPr>
                <w:rFonts w:eastAsia="標楷體"/>
                <w:szCs w:val="28"/>
              </w:rPr>
              <w:t>圖書館</w:t>
            </w:r>
            <w:r>
              <w:rPr>
                <w:rFonts w:eastAsia="標楷體" w:hint="eastAsia"/>
                <w:szCs w:val="28"/>
              </w:rPr>
              <w:t>3F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多媒體</w:t>
            </w:r>
            <w:r w:rsidRPr="00281A85">
              <w:rPr>
                <w:rFonts w:eastAsia="標楷體"/>
                <w:szCs w:val="28"/>
              </w:rPr>
              <w:t>視聽教室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642" w:rsidRPr="001B2F89" w:rsidRDefault="001B2F89" w:rsidP="00A10642">
            <w:pPr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  <w:r w:rsidRPr="001B2F89">
              <w:rPr>
                <w:rFonts w:eastAsia="標楷體" w:hint="eastAsia"/>
                <w:color w:val="FF0000"/>
                <w:szCs w:val="28"/>
              </w:rPr>
              <w:t>行政大樓</w:t>
            </w:r>
            <w:r w:rsidRPr="001B2F89">
              <w:rPr>
                <w:rFonts w:eastAsia="標楷體" w:hint="eastAsia"/>
                <w:color w:val="FF0000"/>
                <w:szCs w:val="28"/>
              </w:rPr>
              <w:t>3F</w:t>
            </w:r>
          </w:p>
          <w:p w:rsidR="001B2F89" w:rsidRPr="00281A85" w:rsidRDefault="001B2F89" w:rsidP="00A10642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1B2F89">
              <w:rPr>
                <w:rFonts w:eastAsia="標楷體" w:hint="eastAsia"/>
                <w:color w:val="FF0000"/>
                <w:szCs w:val="28"/>
              </w:rPr>
              <w:t>第二會議</w:t>
            </w:r>
            <w:r>
              <w:rPr>
                <w:rFonts w:eastAsia="標楷體" w:hint="eastAsia"/>
                <w:szCs w:val="28"/>
              </w:rPr>
              <w:t>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F89" w:rsidRPr="001B2F89" w:rsidRDefault="001B2F89" w:rsidP="00571B86">
            <w:pPr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  <w:r w:rsidRPr="001B2F89">
              <w:rPr>
                <w:rFonts w:eastAsia="標楷體" w:hint="eastAsia"/>
                <w:color w:val="FF0000"/>
                <w:szCs w:val="28"/>
              </w:rPr>
              <w:t>科學館</w:t>
            </w:r>
          </w:p>
          <w:p w:rsidR="00A10642" w:rsidRPr="001B2F89" w:rsidRDefault="001B2F89" w:rsidP="00571B86">
            <w:pPr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  <w:r w:rsidRPr="001B2F89">
              <w:rPr>
                <w:rFonts w:eastAsia="標楷體" w:hint="eastAsia"/>
                <w:color w:val="FF0000"/>
                <w:szCs w:val="28"/>
              </w:rPr>
              <w:t>2F</w:t>
            </w:r>
          </w:p>
          <w:p w:rsidR="001B2F89" w:rsidRPr="00281A85" w:rsidRDefault="001B2F89" w:rsidP="00571B86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1B2F89">
              <w:rPr>
                <w:rFonts w:eastAsia="標楷體" w:hint="eastAsia"/>
                <w:color w:val="FF0000"/>
                <w:szCs w:val="28"/>
              </w:rPr>
              <w:t>美術教室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0398" w:rsidRDefault="00B725C4" w:rsidP="00942CFF">
            <w:pPr>
              <w:spacing w:line="480" w:lineRule="exact"/>
              <w:ind w:leftChars="83" w:left="1173" w:rightChars="-162" w:right="-389" w:hangingChars="406" w:hanging="974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至</w:t>
            </w:r>
            <w:r>
              <w:rPr>
                <w:rFonts w:eastAsia="標楷體" w:hint="eastAsia"/>
                <w:szCs w:val="28"/>
              </w:rPr>
              <w:t>善樓</w:t>
            </w:r>
            <w:r w:rsidR="00AB0398">
              <w:rPr>
                <w:rFonts w:eastAsia="標楷體" w:hint="eastAsia"/>
                <w:szCs w:val="28"/>
              </w:rPr>
              <w:t>5F</w:t>
            </w:r>
          </w:p>
          <w:p w:rsidR="00B725C4" w:rsidRDefault="00B725C4" w:rsidP="00942CFF">
            <w:pPr>
              <w:spacing w:line="480" w:lineRule="exact"/>
              <w:ind w:leftChars="83" w:left="1173" w:rightChars="-162" w:right="-389" w:hangingChars="406" w:hanging="974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國際</w:t>
            </w:r>
            <w:r w:rsidR="00AB0398">
              <w:rPr>
                <w:rFonts w:eastAsia="標楷體" w:hint="eastAsia"/>
                <w:szCs w:val="28"/>
              </w:rPr>
              <w:t>會議廳</w:t>
            </w:r>
          </w:p>
          <w:p w:rsidR="00B725C4" w:rsidRPr="00281A85" w:rsidRDefault="00942CFF" w:rsidP="00942CFF">
            <w:pPr>
              <w:spacing w:line="480" w:lineRule="exact"/>
              <w:ind w:leftChars="7" w:left="991" w:hangingChars="406" w:hanging="9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  </w:t>
            </w:r>
            <w:r w:rsidR="00B725C4">
              <w:rPr>
                <w:rFonts w:eastAsia="標楷體" w:hint="eastAsia"/>
                <w:szCs w:val="28"/>
              </w:rPr>
              <w:t>會議</w:t>
            </w:r>
            <w:r w:rsidR="00B725C4" w:rsidRPr="00D6778F">
              <w:rPr>
                <w:rFonts w:eastAsia="標楷體"/>
                <w:szCs w:val="28"/>
              </w:rPr>
              <w:t>廳</w:t>
            </w:r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942CFF" w:rsidRPr="001B2F89" w:rsidRDefault="001B2F89" w:rsidP="00942CFF">
            <w:pPr>
              <w:spacing w:line="480" w:lineRule="exact"/>
              <w:ind w:leftChars="7" w:left="991" w:hangingChars="406" w:hanging="974"/>
              <w:jc w:val="center"/>
              <w:rPr>
                <w:rFonts w:eastAsia="標楷體"/>
                <w:color w:val="FF0000"/>
                <w:szCs w:val="28"/>
              </w:rPr>
            </w:pPr>
            <w:r w:rsidRPr="001B2F89">
              <w:rPr>
                <w:rFonts w:eastAsia="標楷體" w:hint="eastAsia"/>
                <w:color w:val="FF0000"/>
                <w:szCs w:val="28"/>
              </w:rPr>
              <w:t>明德樓</w:t>
            </w:r>
            <w:r w:rsidR="00942CFF" w:rsidRPr="001B2F89">
              <w:rPr>
                <w:rFonts w:eastAsia="標楷體" w:hint="eastAsia"/>
                <w:color w:val="FF0000"/>
                <w:szCs w:val="28"/>
              </w:rPr>
              <w:t>3</w:t>
            </w:r>
            <w:r w:rsidR="00AB0398" w:rsidRPr="001B2F89">
              <w:rPr>
                <w:rFonts w:eastAsia="標楷體" w:hint="eastAsia"/>
                <w:color w:val="FF0000"/>
                <w:szCs w:val="28"/>
              </w:rPr>
              <w:t>F</w:t>
            </w:r>
          </w:p>
          <w:p w:rsidR="00026494" w:rsidRPr="00281A85" w:rsidRDefault="001B2F89" w:rsidP="00942CFF">
            <w:pPr>
              <w:spacing w:line="480" w:lineRule="exact"/>
              <w:ind w:leftChars="7" w:left="991" w:hangingChars="406" w:hanging="974"/>
              <w:jc w:val="center"/>
              <w:rPr>
                <w:rFonts w:eastAsia="標楷體"/>
                <w:sz w:val="28"/>
                <w:szCs w:val="28"/>
              </w:rPr>
            </w:pPr>
            <w:r w:rsidRPr="001B2F89">
              <w:rPr>
                <w:rFonts w:eastAsia="標楷體" w:hint="eastAsia"/>
                <w:color w:val="FF0000"/>
                <w:szCs w:val="28"/>
              </w:rPr>
              <w:t>國防教室</w:t>
            </w:r>
            <w:proofErr w:type="gramStart"/>
            <w:r w:rsidRPr="001B2F89">
              <w:rPr>
                <w:rFonts w:eastAsia="標楷體" w:hint="eastAsia"/>
                <w:color w:val="FF0000"/>
                <w:szCs w:val="28"/>
              </w:rPr>
              <w:t>一</w:t>
            </w:r>
            <w:proofErr w:type="gramEnd"/>
          </w:p>
          <w:p w:rsidR="00A10642" w:rsidRPr="00281A85" w:rsidRDefault="00A10642" w:rsidP="00A10642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</w:tr>
      <w:tr w:rsidR="00A10642" w:rsidRPr="00281A85" w:rsidTr="00F75B7B">
        <w:trPr>
          <w:trHeight w:val="6985"/>
        </w:trPr>
        <w:tc>
          <w:tcPr>
            <w:tcW w:w="10066" w:type="dxa"/>
            <w:gridSpan w:val="8"/>
            <w:shd w:val="clear" w:color="auto" w:fill="auto"/>
          </w:tcPr>
          <w:p w:rsidR="00A10642" w:rsidRPr="00281A85" w:rsidRDefault="00A10642" w:rsidP="00026494">
            <w:pPr>
              <w:spacing w:line="480" w:lineRule="exact"/>
              <w:ind w:leftChars="7" w:left="1154" w:hangingChars="406" w:hanging="1137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備註：國語演講：由公布之講題中，自選一題進行比賽，每人限</w:t>
            </w:r>
            <w:r w:rsidRPr="00281A85">
              <w:rPr>
                <w:rFonts w:eastAsia="標楷體"/>
                <w:sz w:val="28"/>
                <w:szCs w:val="28"/>
              </w:rPr>
              <w:t>3</w:t>
            </w:r>
            <w:r w:rsidRPr="00281A85">
              <w:rPr>
                <w:rFonts w:eastAsia="標楷體"/>
                <w:sz w:val="28"/>
                <w:szCs w:val="28"/>
              </w:rPr>
              <w:t>至</w:t>
            </w:r>
            <w:r w:rsidRPr="00281A85">
              <w:rPr>
                <w:rFonts w:eastAsia="標楷體"/>
                <w:sz w:val="28"/>
                <w:szCs w:val="28"/>
              </w:rPr>
              <w:t>5</w:t>
            </w:r>
            <w:r w:rsidRPr="00281A85">
              <w:rPr>
                <w:rFonts w:eastAsia="標楷體"/>
                <w:sz w:val="28"/>
                <w:szCs w:val="28"/>
              </w:rPr>
              <w:t>分鐘。</w:t>
            </w:r>
          </w:p>
          <w:p w:rsidR="00A10642" w:rsidRPr="00281A85" w:rsidRDefault="00A10642" w:rsidP="00A10642">
            <w:pPr>
              <w:numPr>
                <w:ilvl w:val="0"/>
                <w:numId w:val="24"/>
              </w:numPr>
              <w:spacing w:line="500" w:lineRule="exact"/>
              <w:ind w:hanging="1023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國文朗讀：事先公告三</w:t>
            </w:r>
            <w:r>
              <w:rPr>
                <w:rFonts w:eastAsia="標楷體" w:hint="eastAsia"/>
                <w:sz w:val="28"/>
                <w:szCs w:val="28"/>
              </w:rPr>
              <w:t>十</w:t>
            </w:r>
            <w:r w:rsidRPr="00281A85">
              <w:rPr>
                <w:rFonts w:eastAsia="標楷體"/>
                <w:sz w:val="28"/>
                <w:szCs w:val="28"/>
              </w:rPr>
              <w:t>篇朗讀篇目，現場</w:t>
            </w:r>
            <w:proofErr w:type="gramStart"/>
            <w:r w:rsidRPr="00281A85">
              <w:rPr>
                <w:rFonts w:eastAsia="標楷體"/>
                <w:sz w:val="28"/>
                <w:szCs w:val="28"/>
              </w:rPr>
              <w:t>抽題，</w:t>
            </w:r>
            <w:r>
              <w:rPr>
                <w:rFonts w:eastAsia="標楷體" w:hint="eastAsia"/>
                <w:sz w:val="28"/>
                <w:szCs w:val="28"/>
              </w:rPr>
              <w:t>題本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朗讀完畢即可</w:t>
            </w:r>
            <w:r w:rsidRPr="00281A85">
              <w:rPr>
                <w:rFonts w:eastAsia="標楷體"/>
                <w:sz w:val="28"/>
                <w:szCs w:val="28"/>
              </w:rPr>
              <w:t>。</w:t>
            </w:r>
          </w:p>
          <w:p w:rsidR="00A10642" w:rsidRPr="00281A85" w:rsidRDefault="00A10642" w:rsidP="006E4BBF">
            <w:pPr>
              <w:numPr>
                <w:ilvl w:val="0"/>
                <w:numId w:val="24"/>
              </w:numPr>
              <w:spacing w:line="500" w:lineRule="exact"/>
              <w:ind w:left="469" w:hanging="44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閩南語朗讀：</w:t>
            </w:r>
            <w:r w:rsidR="006E4BBF" w:rsidRPr="007C38A6">
              <w:rPr>
                <w:rFonts w:eastAsia="標楷體"/>
                <w:color w:val="000000" w:themeColor="text1"/>
                <w:sz w:val="28"/>
                <w:szCs w:val="28"/>
              </w:rPr>
              <w:t>事先公告朗讀篇目，</w:t>
            </w:r>
            <w:r w:rsidR="006E4BBF" w:rsidRPr="00F565BF">
              <w:rPr>
                <w:rFonts w:eastAsia="標楷體" w:hint="eastAsia"/>
                <w:color w:val="FF0000"/>
                <w:sz w:val="28"/>
                <w:szCs w:val="28"/>
              </w:rPr>
              <w:t>抽籤時抽中之順序即為篇目</w:t>
            </w:r>
            <w:r w:rsidR="006E4BBF" w:rsidRPr="007C38A6">
              <w:rPr>
                <w:rFonts w:eastAsia="標楷體"/>
                <w:color w:val="000000" w:themeColor="text1"/>
                <w:sz w:val="28"/>
                <w:szCs w:val="28"/>
              </w:rPr>
              <w:t>，</w:t>
            </w:r>
            <w:r w:rsidR="006E4BBF" w:rsidRPr="00F565BF">
              <w:rPr>
                <w:rFonts w:eastAsia="標楷體"/>
                <w:color w:val="FF0000"/>
                <w:sz w:val="28"/>
                <w:szCs w:val="28"/>
              </w:rPr>
              <w:t>每人</w:t>
            </w:r>
            <w:r w:rsidR="006E4BBF" w:rsidRPr="00F565BF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6E4BBF" w:rsidRPr="00F565BF">
              <w:rPr>
                <w:rFonts w:eastAsia="標楷體" w:hint="eastAsia"/>
                <w:color w:val="FF0000"/>
                <w:sz w:val="28"/>
                <w:szCs w:val="28"/>
              </w:rPr>
              <w:t>分半</w:t>
            </w:r>
            <w:bookmarkStart w:id="1" w:name="_GoBack"/>
            <w:bookmarkEnd w:id="1"/>
            <w:r w:rsidR="006E4BBF" w:rsidRPr="00F565BF">
              <w:rPr>
                <w:rFonts w:eastAsia="標楷體" w:hint="eastAsia"/>
                <w:color w:val="FF0000"/>
                <w:sz w:val="28"/>
                <w:szCs w:val="28"/>
              </w:rPr>
              <w:t>至</w:t>
            </w:r>
            <w:r w:rsidR="006E4BBF" w:rsidRPr="00F565BF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="006E4BBF" w:rsidRPr="00F565BF">
              <w:rPr>
                <w:rFonts w:eastAsia="標楷體"/>
                <w:color w:val="FF0000"/>
                <w:sz w:val="28"/>
                <w:szCs w:val="28"/>
              </w:rPr>
              <w:t>分鐘。</w:t>
            </w:r>
            <w:r w:rsidRPr="00281A85">
              <w:rPr>
                <w:rFonts w:eastAsia="標楷體"/>
                <w:sz w:val="28"/>
                <w:szCs w:val="28"/>
              </w:rPr>
              <w:t>。</w:t>
            </w:r>
          </w:p>
          <w:p w:rsidR="00A10642" w:rsidRPr="00281A85" w:rsidRDefault="00A10642" w:rsidP="00A10642">
            <w:pPr>
              <w:numPr>
                <w:ilvl w:val="0"/>
                <w:numId w:val="24"/>
              </w:numPr>
              <w:spacing w:line="500" w:lineRule="exact"/>
              <w:ind w:hanging="1023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國語字音字形：</w:t>
            </w:r>
          </w:p>
          <w:p w:rsidR="00A10642" w:rsidRPr="00281A85" w:rsidRDefault="00A10642" w:rsidP="00A10642">
            <w:pPr>
              <w:numPr>
                <w:ilvl w:val="0"/>
                <w:numId w:val="27"/>
              </w:numPr>
              <w:spacing w:line="500" w:lineRule="exact"/>
              <w:ind w:hanging="478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比賽題目包含字音與字形各</w:t>
            </w:r>
            <w:r w:rsidRPr="00281A85">
              <w:rPr>
                <w:rFonts w:eastAsia="標楷體"/>
                <w:sz w:val="28"/>
                <w:szCs w:val="28"/>
              </w:rPr>
              <w:t>50</w:t>
            </w:r>
            <w:r w:rsidRPr="00281A85">
              <w:rPr>
                <w:rFonts w:eastAsia="標楷體"/>
                <w:sz w:val="28"/>
                <w:szCs w:val="28"/>
              </w:rPr>
              <w:t>個，答題時間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81A85">
              <w:rPr>
                <w:rFonts w:eastAsia="標楷體"/>
                <w:sz w:val="28"/>
                <w:szCs w:val="28"/>
              </w:rPr>
              <w:t>0</w:t>
            </w:r>
            <w:r w:rsidRPr="00281A85">
              <w:rPr>
                <w:rFonts w:eastAsia="標楷體"/>
                <w:sz w:val="28"/>
                <w:szCs w:val="28"/>
              </w:rPr>
              <w:t>分鐘，塗改不計分，比賽時</w:t>
            </w:r>
          </w:p>
          <w:p w:rsidR="00A10642" w:rsidRPr="00281A85" w:rsidRDefault="00A10642" w:rsidP="00A10642">
            <w:pPr>
              <w:spacing w:line="500" w:lineRule="exact"/>
              <w:ind w:leftChars="-20" w:left="-48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 xml:space="preserve">     </w:t>
            </w:r>
            <w:r w:rsidRPr="00281A85">
              <w:rPr>
                <w:rFonts w:eastAsia="標楷體"/>
                <w:sz w:val="28"/>
                <w:szCs w:val="28"/>
              </w:rPr>
              <w:t>間終止時立即結束作答，一律以黑色或藍色原子筆書寫。</w:t>
            </w:r>
          </w:p>
          <w:p w:rsidR="00A10642" w:rsidRPr="00281A85" w:rsidRDefault="00A10642" w:rsidP="00A10642">
            <w:pPr>
              <w:numPr>
                <w:ilvl w:val="0"/>
                <w:numId w:val="31"/>
              </w:numPr>
              <w:spacing w:line="500" w:lineRule="exact"/>
              <w:ind w:hanging="478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國字字音部分以教育部</w:t>
            </w:r>
            <w:r w:rsidRPr="00281A85">
              <w:rPr>
                <w:rFonts w:eastAsia="標楷體"/>
                <w:sz w:val="28"/>
                <w:szCs w:val="28"/>
              </w:rPr>
              <w:t>88</w:t>
            </w:r>
            <w:r w:rsidRPr="00281A85">
              <w:rPr>
                <w:rFonts w:eastAsia="標楷體"/>
                <w:sz w:val="28"/>
                <w:szCs w:val="28"/>
              </w:rPr>
              <w:t>年公布之《國語一字多音審訂表》所訂為</w:t>
            </w:r>
            <w:proofErr w:type="gramStart"/>
            <w:r w:rsidRPr="00281A85">
              <w:rPr>
                <w:rFonts w:eastAsia="標楷體"/>
                <w:sz w:val="28"/>
                <w:szCs w:val="28"/>
              </w:rPr>
              <w:t>準</w:t>
            </w:r>
            <w:proofErr w:type="gramEnd"/>
            <w:r w:rsidRPr="00281A85">
              <w:rPr>
                <w:rFonts w:eastAsia="標楷體"/>
                <w:sz w:val="28"/>
                <w:szCs w:val="28"/>
              </w:rPr>
              <w:t>。注</w:t>
            </w:r>
          </w:p>
          <w:p w:rsidR="00A10642" w:rsidRPr="00281A85" w:rsidRDefault="00A10642" w:rsidP="00A10642">
            <w:pPr>
              <w:spacing w:line="500" w:lineRule="exact"/>
              <w:ind w:leftChars="-10" w:left="-24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 xml:space="preserve">     </w:t>
            </w:r>
            <w:r w:rsidRPr="00281A85">
              <w:rPr>
                <w:rFonts w:eastAsia="標楷體"/>
                <w:sz w:val="28"/>
                <w:szCs w:val="28"/>
              </w:rPr>
              <w:t>音符號之</w:t>
            </w:r>
            <w:proofErr w:type="gramStart"/>
            <w:r w:rsidRPr="00281A85">
              <w:rPr>
                <w:rFonts w:eastAsia="標楷體"/>
                <w:sz w:val="28"/>
                <w:szCs w:val="28"/>
              </w:rPr>
              <w:t>聲符、韻符</w:t>
            </w:r>
            <w:proofErr w:type="gramEnd"/>
            <w:r w:rsidRPr="00281A85">
              <w:rPr>
                <w:rFonts w:eastAsia="標楷體"/>
                <w:sz w:val="28"/>
                <w:szCs w:val="28"/>
              </w:rPr>
              <w:t>及調號位置書寫要正確。</w:t>
            </w:r>
          </w:p>
          <w:p w:rsidR="00A10642" w:rsidRPr="00281A85" w:rsidRDefault="00A10642" w:rsidP="00A10642">
            <w:pPr>
              <w:numPr>
                <w:ilvl w:val="0"/>
                <w:numId w:val="31"/>
              </w:numPr>
              <w:spacing w:line="500" w:lineRule="exact"/>
              <w:ind w:hanging="478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國字字體書寫一律以教育部公布之標準字體為標準。</w:t>
            </w:r>
          </w:p>
          <w:p w:rsidR="00A10642" w:rsidRPr="00281A85" w:rsidRDefault="00A10642" w:rsidP="00A10642">
            <w:pPr>
              <w:numPr>
                <w:ilvl w:val="0"/>
                <w:numId w:val="25"/>
              </w:numPr>
              <w:spacing w:line="500" w:lineRule="exact"/>
              <w:ind w:hanging="1043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作文：現場公告題目，除不得用詩歌韻文寫作外，文言、語體不加限制，並詳</w:t>
            </w:r>
          </w:p>
          <w:p w:rsidR="00A10642" w:rsidRPr="00281A85" w:rsidRDefault="00A10642" w:rsidP="00A10642">
            <w:pPr>
              <w:spacing w:line="500" w:lineRule="exact"/>
              <w:ind w:leftChars="23" w:left="55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 xml:space="preserve">   </w:t>
            </w:r>
            <w:r w:rsidRPr="00281A85">
              <w:rPr>
                <w:rFonts w:eastAsia="標楷體"/>
                <w:sz w:val="28"/>
                <w:szCs w:val="28"/>
              </w:rPr>
              <w:t>加標點符號，但不得使用鉛筆或紅筆書寫，時間</w:t>
            </w:r>
            <w:r w:rsidRPr="00281A85">
              <w:rPr>
                <w:rFonts w:eastAsia="標楷體"/>
                <w:sz w:val="28"/>
                <w:szCs w:val="28"/>
              </w:rPr>
              <w:t>90</w:t>
            </w:r>
            <w:r w:rsidRPr="00281A85">
              <w:rPr>
                <w:rFonts w:eastAsia="標楷體"/>
                <w:sz w:val="28"/>
                <w:szCs w:val="28"/>
              </w:rPr>
              <w:t>分鐘。</w:t>
            </w:r>
          </w:p>
          <w:p w:rsidR="00A10642" w:rsidRPr="00281A85" w:rsidRDefault="00A10642" w:rsidP="00A10642">
            <w:pPr>
              <w:numPr>
                <w:ilvl w:val="0"/>
                <w:numId w:val="25"/>
              </w:numPr>
              <w:spacing w:line="500" w:lineRule="exact"/>
              <w:ind w:hanging="1023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英語朗讀：事先公告朗讀篇目準備</w:t>
            </w:r>
            <w:r w:rsidRPr="00281A85">
              <w:rPr>
                <w:rFonts w:eastAsia="標楷體"/>
                <w:sz w:val="28"/>
                <w:szCs w:val="28"/>
              </w:rPr>
              <w:t>(</w:t>
            </w:r>
            <w:r w:rsidRPr="00281A85">
              <w:rPr>
                <w:rFonts w:eastAsia="標楷體"/>
                <w:sz w:val="28"/>
                <w:szCs w:val="28"/>
              </w:rPr>
              <w:t>各年級題目不同</w:t>
            </w:r>
            <w:r w:rsidRPr="00281A85">
              <w:rPr>
                <w:rFonts w:eastAsia="標楷體"/>
                <w:sz w:val="28"/>
                <w:szCs w:val="28"/>
              </w:rPr>
              <w:t>)</w:t>
            </w:r>
            <w:r w:rsidRPr="00281A85">
              <w:rPr>
                <w:rFonts w:eastAsia="標楷體"/>
                <w:sz w:val="28"/>
                <w:szCs w:val="28"/>
              </w:rPr>
              <w:t>，每人</w:t>
            </w:r>
            <w:r w:rsidRPr="00281A85">
              <w:rPr>
                <w:rFonts w:eastAsia="標楷體"/>
                <w:sz w:val="28"/>
                <w:szCs w:val="28"/>
              </w:rPr>
              <w:t>3</w:t>
            </w:r>
            <w:r w:rsidRPr="00281A85">
              <w:rPr>
                <w:rFonts w:eastAsia="標楷體"/>
                <w:sz w:val="28"/>
                <w:szCs w:val="28"/>
              </w:rPr>
              <w:t>分鐘。</w:t>
            </w:r>
          </w:p>
          <w:p w:rsidR="00A10642" w:rsidRPr="00281A85" w:rsidRDefault="00A10642" w:rsidP="00A10642">
            <w:pPr>
              <w:numPr>
                <w:ilvl w:val="0"/>
                <w:numId w:val="25"/>
              </w:numPr>
              <w:spacing w:line="500" w:lineRule="exact"/>
              <w:ind w:hanging="1023"/>
              <w:jc w:val="both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英文字彙：為</w:t>
            </w:r>
            <w:r w:rsidRPr="00281A85">
              <w:rPr>
                <w:rFonts w:eastAsia="標楷體"/>
                <w:sz w:val="28"/>
                <w:szCs w:val="28"/>
              </w:rPr>
              <w:t>50</w:t>
            </w:r>
            <w:r w:rsidRPr="00281A85">
              <w:rPr>
                <w:rFonts w:eastAsia="標楷體"/>
                <w:sz w:val="28"/>
                <w:szCs w:val="28"/>
              </w:rPr>
              <w:t>個，使用</w:t>
            </w:r>
            <w:r w:rsidRPr="00281A85">
              <w:rPr>
                <w:rFonts w:eastAsia="標楷體"/>
                <w:sz w:val="28"/>
                <w:szCs w:val="28"/>
              </w:rPr>
              <w:t>2B</w:t>
            </w:r>
            <w:proofErr w:type="gramStart"/>
            <w:r w:rsidRPr="00281A85">
              <w:rPr>
                <w:rFonts w:eastAsia="標楷體"/>
                <w:sz w:val="28"/>
                <w:szCs w:val="28"/>
              </w:rPr>
              <w:t>鉛筆劃卡計分</w:t>
            </w:r>
            <w:proofErr w:type="gramEnd"/>
            <w:r w:rsidRPr="00281A85">
              <w:rPr>
                <w:rFonts w:eastAsia="標楷體"/>
                <w:sz w:val="28"/>
                <w:szCs w:val="28"/>
              </w:rPr>
              <w:t>，時間</w:t>
            </w:r>
            <w:r w:rsidRPr="00281A85">
              <w:rPr>
                <w:rFonts w:eastAsia="標楷體"/>
                <w:sz w:val="28"/>
                <w:szCs w:val="28"/>
              </w:rPr>
              <w:t>50</w:t>
            </w:r>
            <w:r w:rsidRPr="00281A85">
              <w:rPr>
                <w:rFonts w:eastAsia="標楷體"/>
                <w:sz w:val="28"/>
                <w:szCs w:val="28"/>
              </w:rPr>
              <w:t>分鐘。</w:t>
            </w:r>
          </w:p>
          <w:p w:rsidR="00A10642" w:rsidRPr="00281A85" w:rsidRDefault="00A10642" w:rsidP="00A10642">
            <w:pPr>
              <w:numPr>
                <w:ilvl w:val="0"/>
                <w:numId w:val="25"/>
              </w:numPr>
              <w:ind w:hanging="1023"/>
              <w:rPr>
                <w:rFonts w:eastAsia="標楷體"/>
                <w:sz w:val="28"/>
                <w:szCs w:val="28"/>
              </w:rPr>
            </w:pPr>
            <w:r w:rsidRPr="00281A85">
              <w:rPr>
                <w:rFonts w:eastAsia="標楷體"/>
                <w:sz w:val="28"/>
                <w:szCs w:val="28"/>
              </w:rPr>
              <w:t>參賽者請</w:t>
            </w:r>
            <w:r w:rsidRPr="00F03697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提早</w:t>
            </w:r>
            <w:r w:rsidRPr="00F03697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Pr="00F03697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0</w:t>
            </w:r>
            <w:r w:rsidRPr="00F03697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分鐘</w:t>
            </w:r>
            <w:r w:rsidRPr="00281A85">
              <w:rPr>
                <w:rFonts w:eastAsia="標楷體"/>
                <w:sz w:val="28"/>
                <w:szCs w:val="28"/>
              </w:rPr>
              <w:t>至競賽場地報到及準備。</w:t>
            </w:r>
          </w:p>
        </w:tc>
      </w:tr>
    </w:tbl>
    <w:p w:rsidR="00F248D8" w:rsidRDefault="00454109" w:rsidP="0045410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製表：</w:t>
      </w:r>
    </w:p>
    <w:p w:rsidR="0090634D" w:rsidRPr="0090634D" w:rsidRDefault="007E4A64" w:rsidP="00F248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90634D" w:rsidRPr="0090634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BE55F1" w:rsidRPr="00442B53" w:rsidRDefault="00442B53" w:rsidP="00CD42B2">
      <w:pPr>
        <w:spacing w:line="720" w:lineRule="exact"/>
        <w:jc w:val="distribute"/>
        <w:rPr>
          <w:rFonts w:ascii="標楷體" w:eastAsia="標楷體" w:hAnsi="標楷體"/>
          <w:b/>
          <w:sz w:val="36"/>
          <w:szCs w:val="36"/>
        </w:rPr>
      </w:pPr>
      <w:r w:rsidRPr="00442B53">
        <w:rPr>
          <w:rFonts w:ascii="標楷體" w:eastAsia="標楷體" w:hAnsi="標楷體" w:hint="eastAsia"/>
          <w:b/>
          <w:sz w:val="36"/>
          <w:szCs w:val="36"/>
        </w:rPr>
        <w:t>113學年度下學期</w:t>
      </w:r>
      <w:r w:rsidR="00BE55F1" w:rsidRPr="00442B53">
        <w:rPr>
          <w:rFonts w:ascii="標楷體" w:eastAsia="標楷體" w:hAnsi="標楷體" w:hint="eastAsia"/>
          <w:b/>
          <w:sz w:val="36"/>
          <w:szCs w:val="36"/>
        </w:rPr>
        <w:t>國立虎尾高級農工職業學校語文競賽報名表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4"/>
        <w:gridCol w:w="2439"/>
        <w:gridCol w:w="1124"/>
        <w:gridCol w:w="2379"/>
        <w:gridCol w:w="2494"/>
      </w:tblGrid>
      <w:tr w:rsidR="00CD42B2" w:rsidRPr="00BF5DD7" w:rsidTr="00F75B7B">
        <w:trPr>
          <w:trHeight w:val="1420"/>
        </w:trPr>
        <w:tc>
          <w:tcPr>
            <w:tcW w:w="1073" w:type="dxa"/>
            <w:shd w:val="clear" w:color="auto" w:fill="auto"/>
            <w:vAlign w:val="center"/>
          </w:tcPr>
          <w:p w:rsidR="00CD42B2" w:rsidRPr="00F248D8" w:rsidRDefault="00F248D8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項次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B2" w:rsidRPr="00F248D8" w:rsidRDefault="00CD42B2" w:rsidP="00F248D8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座號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2B2" w:rsidRPr="00F248D8" w:rsidRDefault="00F248D8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參賽者</w:t>
            </w:r>
            <w:r w:rsidR="00CD42B2" w:rsidRPr="00F248D8">
              <w:rPr>
                <w:rFonts w:eastAsia="標楷體"/>
                <w:sz w:val="36"/>
                <w:szCs w:val="36"/>
              </w:rPr>
              <w:t>姓名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D42B2" w:rsidRPr="00F248D8" w:rsidRDefault="00CD42B2" w:rsidP="00F248D8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指導老師簽名</w:t>
            </w:r>
          </w:p>
        </w:tc>
      </w:tr>
      <w:tr w:rsidR="00CD42B2" w:rsidRPr="00BF5DD7" w:rsidTr="00F75B7B">
        <w:trPr>
          <w:trHeight w:val="986"/>
        </w:trPr>
        <w:tc>
          <w:tcPr>
            <w:tcW w:w="1073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D42B2" w:rsidRPr="00F248D8" w:rsidRDefault="00CD42B2" w:rsidP="00F248D8">
            <w:pPr>
              <w:spacing w:line="500" w:lineRule="exact"/>
              <w:jc w:val="distribute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國語演講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D42B2" w:rsidRPr="00BF5DD7" w:rsidTr="00F75B7B">
        <w:trPr>
          <w:trHeight w:val="894"/>
        </w:trPr>
        <w:tc>
          <w:tcPr>
            <w:tcW w:w="1073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D42B2" w:rsidRPr="00F248D8" w:rsidRDefault="00CD42B2" w:rsidP="00F248D8">
            <w:pPr>
              <w:spacing w:line="500" w:lineRule="exact"/>
              <w:jc w:val="distribute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國語朗讀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D42B2" w:rsidRPr="00BF5DD7" w:rsidTr="00F75B7B">
        <w:trPr>
          <w:trHeight w:val="889"/>
        </w:trPr>
        <w:tc>
          <w:tcPr>
            <w:tcW w:w="1073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D42B2" w:rsidRPr="00F248D8" w:rsidRDefault="00CD42B2" w:rsidP="00F248D8">
            <w:pPr>
              <w:spacing w:line="500" w:lineRule="exact"/>
              <w:jc w:val="distribute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閩南語朗讀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D42B2" w:rsidRPr="00BF5DD7" w:rsidTr="00F75B7B">
        <w:trPr>
          <w:trHeight w:val="1045"/>
        </w:trPr>
        <w:tc>
          <w:tcPr>
            <w:tcW w:w="1073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4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D42B2" w:rsidRPr="00F248D8" w:rsidRDefault="00F64DE0" w:rsidP="00F248D8">
            <w:pPr>
              <w:spacing w:line="500" w:lineRule="exact"/>
              <w:jc w:val="distribute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國語</w:t>
            </w:r>
            <w:r w:rsidR="00652BF0" w:rsidRPr="00F248D8">
              <w:rPr>
                <w:rFonts w:eastAsia="標楷體"/>
                <w:sz w:val="36"/>
                <w:szCs w:val="36"/>
              </w:rPr>
              <w:t>字音字形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D42B2" w:rsidRPr="00BF5DD7" w:rsidTr="00F75B7B">
        <w:trPr>
          <w:trHeight w:val="899"/>
        </w:trPr>
        <w:tc>
          <w:tcPr>
            <w:tcW w:w="1073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5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D42B2" w:rsidRPr="00F248D8" w:rsidRDefault="00652BF0" w:rsidP="00F248D8">
            <w:pPr>
              <w:spacing w:line="500" w:lineRule="exact"/>
              <w:jc w:val="distribute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作文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D42B2" w:rsidRPr="00BF5DD7" w:rsidTr="00F75B7B">
        <w:trPr>
          <w:trHeight w:val="894"/>
        </w:trPr>
        <w:tc>
          <w:tcPr>
            <w:tcW w:w="1073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6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D42B2" w:rsidRPr="00F248D8" w:rsidRDefault="00652BF0" w:rsidP="00F248D8">
            <w:pPr>
              <w:spacing w:line="500" w:lineRule="exact"/>
              <w:jc w:val="distribute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英語朗讀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D42B2" w:rsidRPr="00BF5DD7" w:rsidTr="00F75B7B">
        <w:trPr>
          <w:trHeight w:val="870"/>
        </w:trPr>
        <w:tc>
          <w:tcPr>
            <w:tcW w:w="1073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7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CD42B2" w:rsidRPr="00F248D8" w:rsidRDefault="00652BF0" w:rsidP="00F248D8">
            <w:pPr>
              <w:spacing w:line="500" w:lineRule="exact"/>
              <w:jc w:val="distribute"/>
              <w:rPr>
                <w:rFonts w:eastAsia="標楷體"/>
                <w:sz w:val="36"/>
                <w:szCs w:val="36"/>
              </w:rPr>
            </w:pPr>
            <w:r w:rsidRPr="00F248D8">
              <w:rPr>
                <w:rFonts w:eastAsia="標楷體"/>
                <w:sz w:val="36"/>
                <w:szCs w:val="36"/>
              </w:rPr>
              <w:t>英文字彙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D42B2" w:rsidRPr="00F248D8" w:rsidRDefault="00CD42B2" w:rsidP="00BF5DD7">
            <w:pPr>
              <w:spacing w:line="5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CD42B2" w:rsidRPr="00BF5DD7" w:rsidTr="00F75B7B">
        <w:trPr>
          <w:trHeight w:val="2792"/>
        </w:trPr>
        <w:tc>
          <w:tcPr>
            <w:tcW w:w="9615" w:type="dxa"/>
            <w:gridSpan w:val="5"/>
            <w:shd w:val="clear" w:color="auto" w:fill="auto"/>
          </w:tcPr>
          <w:p w:rsidR="00486668" w:rsidRPr="00E349BE" w:rsidRDefault="00CD42B2" w:rsidP="00BF5DD7">
            <w:pPr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349BE">
              <w:rPr>
                <w:rFonts w:ascii="標楷體" w:eastAsia="標楷體" w:hAnsi="標楷體" w:hint="eastAsia"/>
                <w:sz w:val="36"/>
                <w:szCs w:val="36"/>
              </w:rPr>
              <w:t>備註：</w:t>
            </w:r>
          </w:p>
          <w:p w:rsidR="00CD42B2" w:rsidRPr="00442B53" w:rsidRDefault="00F248D8" w:rsidP="00442B53">
            <w:pPr>
              <w:pStyle w:val="aa"/>
              <w:numPr>
                <w:ilvl w:val="0"/>
                <w:numId w:val="33"/>
              </w:numPr>
              <w:spacing w:line="540" w:lineRule="exact"/>
              <w:ind w:leftChars="0"/>
              <w:jc w:val="both"/>
              <w:rPr>
                <w:rFonts w:eastAsia="標楷體"/>
                <w:sz w:val="36"/>
                <w:szCs w:val="36"/>
              </w:rPr>
            </w:pPr>
            <w:r w:rsidRPr="00442B53">
              <w:rPr>
                <w:rFonts w:eastAsia="標楷體"/>
                <w:sz w:val="36"/>
                <w:szCs w:val="36"/>
              </w:rPr>
              <w:t>請科目任課</w:t>
            </w:r>
            <w:r w:rsidR="00CD42B2" w:rsidRPr="00442B53">
              <w:rPr>
                <w:rFonts w:eastAsia="標楷體"/>
                <w:sz w:val="36"/>
                <w:szCs w:val="36"/>
              </w:rPr>
              <w:t>老師</w:t>
            </w:r>
            <w:r w:rsidRPr="00442B53">
              <w:rPr>
                <w:rFonts w:eastAsia="標楷體"/>
                <w:sz w:val="36"/>
                <w:szCs w:val="36"/>
              </w:rPr>
              <w:t>擔任指導教師並</w:t>
            </w:r>
            <w:r w:rsidR="00CD42B2" w:rsidRPr="00442B53">
              <w:rPr>
                <w:rFonts w:eastAsia="標楷體"/>
                <w:sz w:val="36"/>
                <w:szCs w:val="36"/>
              </w:rPr>
              <w:t>協助訓練。</w:t>
            </w:r>
          </w:p>
          <w:p w:rsidR="00442B53" w:rsidRPr="00442B53" w:rsidRDefault="00442B53" w:rsidP="00442B53">
            <w:pPr>
              <w:pStyle w:val="aa"/>
              <w:numPr>
                <w:ilvl w:val="0"/>
                <w:numId w:val="33"/>
              </w:numPr>
              <w:spacing w:line="540" w:lineRule="exact"/>
              <w:ind w:leftChars="0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請依公告之校內語文競賽實施要點內各項目人數報名。</w:t>
            </w:r>
          </w:p>
          <w:p w:rsidR="00442B53" w:rsidRPr="00442B53" w:rsidRDefault="00442B53" w:rsidP="00442B53">
            <w:pPr>
              <w:spacing w:line="540" w:lineRule="exact"/>
              <w:ind w:leftChars="15" w:left="317" w:hangingChars="78" w:hanging="281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</w:t>
            </w:r>
            <w:r w:rsidR="00CD42B2" w:rsidRPr="00E349BE">
              <w:rPr>
                <w:rFonts w:eastAsia="標楷體"/>
                <w:sz w:val="36"/>
                <w:szCs w:val="36"/>
              </w:rPr>
              <w:t>.</w:t>
            </w:r>
            <w:r w:rsidR="00CD42B2" w:rsidRPr="00E349BE">
              <w:rPr>
                <w:rFonts w:eastAsia="標楷體"/>
                <w:sz w:val="36"/>
                <w:szCs w:val="36"/>
              </w:rPr>
              <w:t>請各班</w:t>
            </w:r>
            <w:r w:rsidR="00AB7412" w:rsidRPr="00A564A9">
              <w:rPr>
                <w:rFonts w:eastAsia="標楷體" w:hint="eastAsia"/>
                <w:sz w:val="36"/>
                <w:szCs w:val="36"/>
              </w:rPr>
              <w:t>學藝</w:t>
            </w:r>
            <w:r w:rsidR="00E349BE" w:rsidRPr="00A564A9">
              <w:rPr>
                <w:rFonts w:eastAsia="標楷體"/>
                <w:sz w:val="36"/>
                <w:szCs w:val="36"/>
              </w:rPr>
              <w:t>股長</w:t>
            </w:r>
            <w:r w:rsidR="00CD42B2" w:rsidRPr="00E349BE">
              <w:rPr>
                <w:rFonts w:eastAsia="標楷體"/>
                <w:sz w:val="36"/>
                <w:szCs w:val="36"/>
              </w:rPr>
              <w:t>於</w:t>
            </w:r>
            <w:r w:rsidR="00F248D8" w:rsidRPr="00BA4742">
              <w:rPr>
                <w:rFonts w:eastAsia="標楷體"/>
                <w:color w:val="002060"/>
                <w:sz w:val="36"/>
                <w:szCs w:val="36"/>
                <w:u w:val="single"/>
              </w:rPr>
              <w:t xml:space="preserve"> </w:t>
            </w:r>
            <w:r w:rsidR="00BA4742" w:rsidRPr="001B2F89">
              <w:rPr>
                <w:rFonts w:eastAsia="標楷體"/>
                <w:color w:val="FF0000"/>
                <w:sz w:val="36"/>
                <w:szCs w:val="36"/>
                <w:u w:val="single"/>
              </w:rPr>
              <w:t>11</w:t>
            </w:r>
            <w:r w:rsidR="001B2F89" w:rsidRPr="001B2F89">
              <w:rPr>
                <w:rFonts w:eastAsia="標楷體" w:hint="eastAsia"/>
                <w:color w:val="FF0000"/>
                <w:sz w:val="36"/>
                <w:szCs w:val="36"/>
                <w:u w:val="single"/>
              </w:rPr>
              <w:t>4</w:t>
            </w:r>
            <w:r w:rsidR="00BA4742" w:rsidRPr="001B2F89">
              <w:rPr>
                <w:rFonts w:eastAsia="標楷體" w:hint="eastAsia"/>
                <w:color w:val="FF0000"/>
                <w:sz w:val="36"/>
                <w:szCs w:val="36"/>
                <w:u w:val="single"/>
              </w:rPr>
              <w:t>年</w:t>
            </w:r>
            <w:r w:rsidR="00BA4742" w:rsidRPr="001B2F89">
              <w:rPr>
                <w:rFonts w:eastAsia="標楷體" w:hint="eastAsia"/>
                <w:color w:val="FF0000"/>
                <w:sz w:val="36"/>
                <w:szCs w:val="36"/>
                <w:u w:val="single"/>
              </w:rPr>
              <w:t xml:space="preserve"> </w:t>
            </w:r>
            <w:r w:rsidR="00B41550">
              <w:rPr>
                <w:rFonts w:eastAsia="標楷體" w:hint="eastAsia"/>
                <w:color w:val="FF0000"/>
                <w:sz w:val="36"/>
                <w:szCs w:val="36"/>
                <w:u w:val="single"/>
              </w:rPr>
              <w:t>3</w:t>
            </w:r>
            <w:r w:rsidR="00402F07" w:rsidRPr="001B2F89">
              <w:rPr>
                <w:rFonts w:eastAsia="標楷體" w:hint="eastAsia"/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r w:rsidR="00CD42B2" w:rsidRPr="001B2F89">
              <w:rPr>
                <w:rFonts w:eastAsia="標楷體"/>
                <w:b/>
                <w:color w:val="FF0000"/>
                <w:sz w:val="36"/>
                <w:szCs w:val="36"/>
                <w:u w:val="single"/>
              </w:rPr>
              <w:t>月</w:t>
            </w:r>
            <w:r>
              <w:rPr>
                <w:rFonts w:eastAsia="標楷體" w:hint="eastAsia"/>
                <w:b/>
                <w:color w:val="FF0000"/>
                <w:sz w:val="36"/>
                <w:szCs w:val="36"/>
                <w:u w:val="single"/>
              </w:rPr>
              <w:t>7</w:t>
            </w:r>
            <w:r w:rsidR="00F64DE0" w:rsidRPr="001B2F89">
              <w:rPr>
                <w:rFonts w:eastAsia="標楷體"/>
                <w:b/>
                <w:color w:val="FF0000"/>
                <w:sz w:val="36"/>
                <w:szCs w:val="36"/>
                <w:u w:val="single"/>
              </w:rPr>
              <w:t>日前（星期</w:t>
            </w:r>
            <w:r w:rsidR="00B41550">
              <w:rPr>
                <w:rFonts w:eastAsia="標楷體" w:hint="eastAsia"/>
                <w:b/>
                <w:color w:val="FF0000"/>
                <w:sz w:val="36"/>
                <w:szCs w:val="36"/>
                <w:u w:val="single"/>
              </w:rPr>
              <w:t>五</w:t>
            </w:r>
            <w:r w:rsidR="00CD42B2" w:rsidRPr="001B2F89">
              <w:rPr>
                <w:rFonts w:eastAsia="標楷體"/>
                <w:b/>
                <w:color w:val="FF0000"/>
                <w:sz w:val="36"/>
                <w:szCs w:val="36"/>
                <w:u w:val="single"/>
              </w:rPr>
              <w:t>）</w:t>
            </w:r>
            <w:r w:rsidR="00F64DE0" w:rsidRPr="00E349BE">
              <w:rPr>
                <w:rFonts w:eastAsia="標楷體"/>
                <w:sz w:val="36"/>
                <w:szCs w:val="36"/>
              </w:rPr>
              <w:t>放學</w:t>
            </w:r>
            <w:r w:rsidR="00CD42B2" w:rsidRPr="00E349BE">
              <w:rPr>
                <w:rFonts w:eastAsia="標楷體"/>
                <w:sz w:val="36"/>
                <w:szCs w:val="36"/>
              </w:rPr>
              <w:t>前將報名表</w:t>
            </w:r>
            <w:r w:rsidR="001B2F89">
              <w:rPr>
                <w:rFonts w:eastAsia="標楷體" w:hint="eastAsia"/>
                <w:sz w:val="36"/>
                <w:szCs w:val="36"/>
              </w:rPr>
              <w:t>送</w:t>
            </w:r>
            <w:r w:rsidR="00CD42B2" w:rsidRPr="00E349BE">
              <w:rPr>
                <w:rFonts w:eastAsia="標楷體"/>
                <w:sz w:val="36"/>
                <w:szCs w:val="36"/>
              </w:rPr>
              <w:t>回教學組</w:t>
            </w:r>
            <w:r w:rsidR="00F17AE1">
              <w:rPr>
                <w:rFonts w:eastAsia="標楷體" w:hint="eastAsia"/>
                <w:sz w:val="36"/>
                <w:szCs w:val="36"/>
              </w:rPr>
              <w:t>，感謝您</w:t>
            </w:r>
            <w:r w:rsidR="00CD42B2" w:rsidRPr="00E349BE">
              <w:rPr>
                <w:rFonts w:eastAsia="標楷體"/>
                <w:sz w:val="36"/>
                <w:szCs w:val="36"/>
              </w:rPr>
              <w:t>。</w:t>
            </w:r>
          </w:p>
        </w:tc>
      </w:tr>
    </w:tbl>
    <w:p w:rsidR="00E349BE" w:rsidRPr="00E349BE" w:rsidRDefault="00AB7412" w:rsidP="00E349BE">
      <w:pPr>
        <w:spacing w:beforeLines="50" w:before="180" w:line="500" w:lineRule="exact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7F1861" wp14:editId="05D73A1A">
            <wp:simplePos x="0" y="0"/>
            <wp:positionH relativeFrom="column">
              <wp:posOffset>4152087</wp:posOffset>
            </wp:positionH>
            <wp:positionV relativeFrom="paragraph">
              <wp:posOffset>205029</wp:posOffset>
            </wp:positionV>
            <wp:extent cx="1966595" cy="1391285"/>
            <wp:effectExtent l="0" t="0" r="0" b="0"/>
            <wp:wrapNone/>
            <wp:docPr id="2" name="圖片 2" descr="教務處橢圓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橢圓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8D8" w:rsidRPr="00E349BE">
        <w:rPr>
          <w:rFonts w:ascii="標楷體" w:eastAsia="標楷體" w:hAnsi="標楷體" w:hint="eastAsia"/>
          <w:sz w:val="36"/>
          <w:szCs w:val="36"/>
        </w:rPr>
        <w:t>班</w:t>
      </w:r>
      <w:r w:rsidR="00E349BE" w:rsidRPr="00E349BE">
        <w:rPr>
          <w:rFonts w:ascii="標楷體" w:eastAsia="標楷體" w:hAnsi="標楷體" w:hint="eastAsia"/>
          <w:sz w:val="36"/>
          <w:szCs w:val="36"/>
        </w:rPr>
        <w:t xml:space="preserve">    </w:t>
      </w:r>
      <w:r w:rsidR="00F248D8" w:rsidRPr="00E349BE">
        <w:rPr>
          <w:rFonts w:ascii="標楷體" w:eastAsia="標楷體" w:hAnsi="標楷體" w:hint="eastAsia"/>
          <w:sz w:val="36"/>
          <w:szCs w:val="36"/>
        </w:rPr>
        <w:t>級：</w:t>
      </w:r>
      <w:r w:rsidR="00F248D8" w:rsidRPr="00E349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CD42B2" w:rsidRPr="00E349BE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E349BE" w:rsidRDefault="00B47B42" w:rsidP="00E349BE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學藝</w:t>
      </w:r>
      <w:r w:rsidR="00E349BE">
        <w:rPr>
          <w:rFonts w:ascii="標楷體" w:eastAsia="標楷體" w:hAnsi="標楷體" w:hint="eastAsia"/>
          <w:sz w:val="36"/>
          <w:szCs w:val="36"/>
        </w:rPr>
        <w:t>股長</w:t>
      </w:r>
      <w:r w:rsidR="00E349BE" w:rsidRPr="00E349BE">
        <w:rPr>
          <w:rFonts w:ascii="標楷體" w:eastAsia="標楷體" w:hAnsi="標楷體" w:hint="eastAsia"/>
          <w:sz w:val="36"/>
          <w:szCs w:val="36"/>
        </w:rPr>
        <w:t>：</w:t>
      </w:r>
      <w:r w:rsidR="00E349BE" w:rsidRPr="00E349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</w:p>
    <w:p w:rsidR="00B14633" w:rsidRPr="00E349BE" w:rsidRDefault="00B14633" w:rsidP="00E349BE">
      <w:pPr>
        <w:spacing w:beforeLines="50" w:before="180" w:line="500" w:lineRule="exact"/>
        <w:rPr>
          <w:rFonts w:ascii="標楷體" w:eastAsia="標楷體" w:hAnsi="標楷體"/>
          <w:sz w:val="36"/>
          <w:szCs w:val="36"/>
        </w:rPr>
      </w:pPr>
    </w:p>
    <w:sectPr w:rsidR="00B14633" w:rsidRPr="00E349BE" w:rsidSect="00442B53">
      <w:footerReference w:type="even" r:id="rId9"/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C69" w:rsidRDefault="00A35C69">
      <w:r>
        <w:separator/>
      </w:r>
    </w:p>
  </w:endnote>
  <w:endnote w:type="continuationSeparator" w:id="0">
    <w:p w:rsidR="00A35C69" w:rsidRDefault="00A3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DE0" w:rsidRDefault="00F64D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4DE0" w:rsidRDefault="00F64D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C69" w:rsidRDefault="00A35C69">
      <w:r>
        <w:separator/>
      </w:r>
    </w:p>
  </w:footnote>
  <w:footnote w:type="continuationSeparator" w:id="0">
    <w:p w:rsidR="00A35C69" w:rsidRDefault="00A3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DC7"/>
    <w:multiLevelType w:val="hybridMultilevel"/>
    <w:tmpl w:val="69567E1E"/>
    <w:lvl w:ilvl="0" w:tplc="ECA0397A">
      <w:start w:val="2"/>
      <w:numFmt w:val="decimal"/>
      <w:suff w:val="nothing"/>
      <w:lvlText w:val="%1."/>
      <w:lvlJc w:val="left"/>
      <w:pPr>
        <w:ind w:left="1070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" w15:restartNumberingAfterBreak="0">
    <w:nsid w:val="0CE15355"/>
    <w:multiLevelType w:val="hybridMultilevel"/>
    <w:tmpl w:val="062E77D8"/>
    <w:lvl w:ilvl="0" w:tplc="F16EBBBE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" w15:restartNumberingAfterBreak="0">
    <w:nsid w:val="0E045E50"/>
    <w:multiLevelType w:val="singleLevel"/>
    <w:tmpl w:val="EC5ACA5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" w15:restartNumberingAfterBreak="0">
    <w:nsid w:val="0E1F75C2"/>
    <w:multiLevelType w:val="hybridMultilevel"/>
    <w:tmpl w:val="001A56BC"/>
    <w:lvl w:ilvl="0" w:tplc="D8A6E662">
      <w:start w:val="5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7F3A08"/>
    <w:multiLevelType w:val="hybridMultilevel"/>
    <w:tmpl w:val="E49E0180"/>
    <w:lvl w:ilvl="0" w:tplc="51442C2E">
      <w:start w:val="5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B55000"/>
    <w:multiLevelType w:val="hybridMultilevel"/>
    <w:tmpl w:val="E78205C2"/>
    <w:lvl w:ilvl="0" w:tplc="F54298D8">
      <w:start w:val="4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20E56"/>
    <w:multiLevelType w:val="hybridMultilevel"/>
    <w:tmpl w:val="1D989C5E"/>
    <w:lvl w:ilvl="0" w:tplc="750A7E7E">
      <w:start w:val="2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 w15:restartNumberingAfterBreak="0">
    <w:nsid w:val="1A7775AD"/>
    <w:multiLevelType w:val="hybridMultilevel"/>
    <w:tmpl w:val="726ABA2C"/>
    <w:lvl w:ilvl="0" w:tplc="6E3434AE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8" w15:restartNumberingAfterBreak="0">
    <w:nsid w:val="1B9D1F54"/>
    <w:multiLevelType w:val="hybridMultilevel"/>
    <w:tmpl w:val="621A0412"/>
    <w:lvl w:ilvl="0" w:tplc="A052134A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9" w15:restartNumberingAfterBreak="0">
    <w:nsid w:val="1BA6751C"/>
    <w:multiLevelType w:val="hybridMultilevel"/>
    <w:tmpl w:val="D608A9BC"/>
    <w:lvl w:ilvl="0" w:tplc="5F3E423E">
      <w:start w:val="1"/>
      <w:numFmt w:val="decimal"/>
      <w:suff w:val="nothing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0" w15:restartNumberingAfterBreak="0">
    <w:nsid w:val="24FA3718"/>
    <w:multiLevelType w:val="hybridMultilevel"/>
    <w:tmpl w:val="C264EA6C"/>
    <w:lvl w:ilvl="0" w:tplc="725828C0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EB27FD"/>
    <w:multiLevelType w:val="hybridMultilevel"/>
    <w:tmpl w:val="9D54173E"/>
    <w:lvl w:ilvl="0" w:tplc="9A1800E2">
      <w:start w:val="1"/>
      <w:numFmt w:val="decimal"/>
      <w:suff w:val="nothing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312A78"/>
    <w:multiLevelType w:val="hybridMultilevel"/>
    <w:tmpl w:val="25D22E6E"/>
    <w:lvl w:ilvl="0" w:tplc="9C2CB03A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A4317"/>
    <w:multiLevelType w:val="hybridMultilevel"/>
    <w:tmpl w:val="7EF649D2"/>
    <w:lvl w:ilvl="0" w:tplc="2D3A7316">
      <w:start w:val="2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4" w15:restartNumberingAfterBreak="0">
    <w:nsid w:val="4A0867C9"/>
    <w:multiLevelType w:val="hybridMultilevel"/>
    <w:tmpl w:val="BBC624EA"/>
    <w:lvl w:ilvl="0" w:tplc="796A3C68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DDE1615"/>
    <w:multiLevelType w:val="hybridMultilevel"/>
    <w:tmpl w:val="CA7451AA"/>
    <w:lvl w:ilvl="0" w:tplc="8322292E">
      <w:start w:val="5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BF6071"/>
    <w:multiLevelType w:val="hybridMultilevel"/>
    <w:tmpl w:val="4176A636"/>
    <w:lvl w:ilvl="0" w:tplc="5A9C8BA8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7" w15:restartNumberingAfterBreak="0">
    <w:nsid w:val="55625A26"/>
    <w:multiLevelType w:val="hybridMultilevel"/>
    <w:tmpl w:val="F8C081B6"/>
    <w:lvl w:ilvl="0" w:tplc="3D7068A4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7CF5EB0"/>
    <w:multiLevelType w:val="hybridMultilevel"/>
    <w:tmpl w:val="6D027AF8"/>
    <w:lvl w:ilvl="0" w:tplc="3B208D7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9" w15:restartNumberingAfterBreak="0">
    <w:nsid w:val="59BC38C7"/>
    <w:multiLevelType w:val="hybridMultilevel"/>
    <w:tmpl w:val="B1A6A140"/>
    <w:lvl w:ilvl="0" w:tplc="9006B934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8F2E1F"/>
    <w:multiLevelType w:val="hybridMultilevel"/>
    <w:tmpl w:val="1030644A"/>
    <w:lvl w:ilvl="0" w:tplc="DB9EEEEC">
      <w:start w:val="1"/>
      <w:numFmt w:val="decimal"/>
      <w:lvlText w:val="%1"/>
      <w:lvlJc w:val="right"/>
      <w:pPr>
        <w:ind w:left="1244" w:hanging="480"/>
      </w:pPr>
      <w:rPr>
        <w:rFonts w:hint="eastAsia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 w15:restartNumberingAfterBreak="0">
    <w:nsid w:val="5E3613DC"/>
    <w:multiLevelType w:val="hybridMultilevel"/>
    <w:tmpl w:val="50C06B46"/>
    <w:lvl w:ilvl="0" w:tplc="57A027D6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AC98EEE4">
      <w:start w:val="2"/>
      <w:numFmt w:val="chineseCountingThousand"/>
      <w:suff w:val="nothing"/>
      <w:lvlText w:val="(%2)"/>
      <w:lvlJc w:val="left"/>
      <w:pPr>
        <w:ind w:left="104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2" w15:restartNumberingAfterBreak="0">
    <w:nsid w:val="635E618D"/>
    <w:multiLevelType w:val="hybridMultilevel"/>
    <w:tmpl w:val="3AEE1C78"/>
    <w:lvl w:ilvl="0" w:tplc="DB9EEEEC">
      <w:start w:val="1"/>
      <w:numFmt w:val="decimal"/>
      <w:lvlText w:val="%1"/>
      <w:lvlJc w:val="right"/>
      <w:pPr>
        <w:ind w:left="480" w:hanging="480"/>
      </w:pPr>
      <w:rPr>
        <w:rFonts w:hint="eastAsia"/>
        <w:position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0F2E6B"/>
    <w:multiLevelType w:val="hybridMultilevel"/>
    <w:tmpl w:val="1CC41656"/>
    <w:lvl w:ilvl="0" w:tplc="23C4972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4" w15:restartNumberingAfterBreak="0">
    <w:nsid w:val="65885948"/>
    <w:multiLevelType w:val="hybridMultilevel"/>
    <w:tmpl w:val="A5683196"/>
    <w:lvl w:ilvl="0" w:tplc="A7F615FC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25" w15:restartNumberingAfterBreak="0">
    <w:nsid w:val="686B167C"/>
    <w:multiLevelType w:val="hybridMultilevel"/>
    <w:tmpl w:val="2E12E09E"/>
    <w:lvl w:ilvl="0" w:tplc="2F72792C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C29355E"/>
    <w:multiLevelType w:val="hybridMultilevel"/>
    <w:tmpl w:val="FE90A794"/>
    <w:lvl w:ilvl="0" w:tplc="ED2A1070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7" w15:restartNumberingAfterBreak="0">
    <w:nsid w:val="71797805"/>
    <w:multiLevelType w:val="hybridMultilevel"/>
    <w:tmpl w:val="18584108"/>
    <w:lvl w:ilvl="0" w:tplc="0DEEBC14">
      <w:start w:val="1"/>
      <w:numFmt w:val="chineseCountingThousand"/>
      <w:lvlText w:val="(%1)"/>
      <w:lvlJc w:val="left"/>
      <w:pPr>
        <w:ind w:left="1031" w:hanging="480"/>
      </w:pPr>
      <w:rPr>
        <w:rFonts w:hint="eastAsia"/>
      </w:rPr>
    </w:lvl>
    <w:lvl w:ilvl="1" w:tplc="D4B253C4">
      <w:start w:val="1"/>
      <w:numFmt w:val="chineseCountingThousand"/>
      <w:suff w:val="nothing"/>
      <w:lvlText w:val="(%2)"/>
      <w:lvlJc w:val="left"/>
      <w:pPr>
        <w:ind w:left="104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28" w15:restartNumberingAfterBreak="0">
    <w:nsid w:val="7389109D"/>
    <w:multiLevelType w:val="hybridMultilevel"/>
    <w:tmpl w:val="D81EA6E8"/>
    <w:lvl w:ilvl="0" w:tplc="4EEC079C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7D20A3EE">
      <w:start w:val="1"/>
      <w:numFmt w:val="taiwaneseCountingThousand"/>
      <w:lvlText w:val="%2、"/>
      <w:lvlJc w:val="left"/>
      <w:pPr>
        <w:ind w:left="17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9" w15:restartNumberingAfterBreak="0">
    <w:nsid w:val="741A505C"/>
    <w:multiLevelType w:val="hybridMultilevel"/>
    <w:tmpl w:val="439E87FC"/>
    <w:lvl w:ilvl="0" w:tplc="958EF338">
      <w:start w:val="1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0" w15:restartNumberingAfterBreak="0">
    <w:nsid w:val="79BB4953"/>
    <w:multiLevelType w:val="hybridMultilevel"/>
    <w:tmpl w:val="73526C98"/>
    <w:lvl w:ilvl="0" w:tplc="2CA2BE2A">
      <w:start w:val="2"/>
      <w:numFmt w:val="chineseCountingThousand"/>
      <w:suff w:val="nothing"/>
      <w:lvlText w:val="(%1)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D22A4D"/>
    <w:multiLevelType w:val="hybridMultilevel"/>
    <w:tmpl w:val="CA329EB8"/>
    <w:lvl w:ilvl="0" w:tplc="3E08308C">
      <w:start w:val="2"/>
      <w:numFmt w:val="decimal"/>
      <w:suff w:val="nothing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B70C14"/>
    <w:multiLevelType w:val="hybridMultilevel"/>
    <w:tmpl w:val="5D8E9470"/>
    <w:lvl w:ilvl="0" w:tplc="2D4AC85E">
      <w:start w:val="3"/>
      <w:numFmt w:val="japaneseLegal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num w:numId="1">
    <w:abstractNumId w:val="2"/>
  </w:num>
  <w:num w:numId="2">
    <w:abstractNumId w:val="23"/>
  </w:num>
  <w:num w:numId="3">
    <w:abstractNumId w:val="32"/>
  </w:num>
  <w:num w:numId="4">
    <w:abstractNumId w:val="6"/>
  </w:num>
  <w:num w:numId="5">
    <w:abstractNumId w:val="13"/>
  </w:num>
  <w:num w:numId="6">
    <w:abstractNumId w:val="16"/>
  </w:num>
  <w:num w:numId="7">
    <w:abstractNumId w:val="14"/>
  </w:num>
  <w:num w:numId="8">
    <w:abstractNumId w:val="24"/>
  </w:num>
  <w:num w:numId="9">
    <w:abstractNumId w:val="7"/>
  </w:num>
  <w:num w:numId="10">
    <w:abstractNumId w:val="17"/>
  </w:num>
  <w:num w:numId="11">
    <w:abstractNumId w:val="9"/>
  </w:num>
  <w:num w:numId="12">
    <w:abstractNumId w:val="8"/>
  </w:num>
  <w:num w:numId="13">
    <w:abstractNumId w:val="4"/>
  </w:num>
  <w:num w:numId="14">
    <w:abstractNumId w:val="28"/>
  </w:num>
  <w:num w:numId="15">
    <w:abstractNumId w:val="19"/>
  </w:num>
  <w:num w:numId="16">
    <w:abstractNumId w:val="1"/>
  </w:num>
  <w:num w:numId="17">
    <w:abstractNumId w:val="5"/>
  </w:num>
  <w:num w:numId="18">
    <w:abstractNumId w:val="12"/>
  </w:num>
  <w:num w:numId="19">
    <w:abstractNumId w:val="26"/>
  </w:num>
  <w:num w:numId="20">
    <w:abstractNumId w:val="21"/>
  </w:num>
  <w:num w:numId="21">
    <w:abstractNumId w:val="27"/>
  </w:num>
  <w:num w:numId="22">
    <w:abstractNumId w:val="29"/>
  </w:num>
  <w:num w:numId="23">
    <w:abstractNumId w:val="10"/>
  </w:num>
  <w:num w:numId="24">
    <w:abstractNumId w:val="25"/>
  </w:num>
  <w:num w:numId="25">
    <w:abstractNumId w:val="3"/>
  </w:num>
  <w:num w:numId="26">
    <w:abstractNumId w:val="15"/>
  </w:num>
  <w:num w:numId="27">
    <w:abstractNumId w:val="11"/>
  </w:num>
  <w:num w:numId="28">
    <w:abstractNumId w:val="30"/>
  </w:num>
  <w:num w:numId="29">
    <w:abstractNumId w:val="0"/>
  </w:num>
  <w:num w:numId="30">
    <w:abstractNumId w:val="20"/>
  </w:num>
  <w:num w:numId="31">
    <w:abstractNumId w:val="31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07"/>
    <w:rsid w:val="00021376"/>
    <w:rsid w:val="00026494"/>
    <w:rsid w:val="00044FEB"/>
    <w:rsid w:val="0005288E"/>
    <w:rsid w:val="000738BF"/>
    <w:rsid w:val="00084F07"/>
    <w:rsid w:val="0009187A"/>
    <w:rsid w:val="00095D94"/>
    <w:rsid w:val="00097D23"/>
    <w:rsid w:val="000E3C9D"/>
    <w:rsid w:val="001141C4"/>
    <w:rsid w:val="001163CB"/>
    <w:rsid w:val="00122864"/>
    <w:rsid w:val="00163BC1"/>
    <w:rsid w:val="00165C3F"/>
    <w:rsid w:val="001A1E17"/>
    <w:rsid w:val="001B2F89"/>
    <w:rsid w:val="001D0F73"/>
    <w:rsid w:val="001D53B1"/>
    <w:rsid w:val="001D57C5"/>
    <w:rsid w:val="001E0983"/>
    <w:rsid w:val="001E2F13"/>
    <w:rsid w:val="001E5725"/>
    <w:rsid w:val="00211DDC"/>
    <w:rsid w:val="00213852"/>
    <w:rsid w:val="002355CB"/>
    <w:rsid w:val="00281757"/>
    <w:rsid w:val="00281A85"/>
    <w:rsid w:val="002A2024"/>
    <w:rsid w:val="002C309B"/>
    <w:rsid w:val="002D4768"/>
    <w:rsid w:val="002E1343"/>
    <w:rsid w:val="002F324C"/>
    <w:rsid w:val="00305FFA"/>
    <w:rsid w:val="00325132"/>
    <w:rsid w:val="00333158"/>
    <w:rsid w:val="00340C78"/>
    <w:rsid w:val="00352AA0"/>
    <w:rsid w:val="003871BE"/>
    <w:rsid w:val="003D50C3"/>
    <w:rsid w:val="003E2597"/>
    <w:rsid w:val="003F7DC2"/>
    <w:rsid w:val="003F7EEE"/>
    <w:rsid w:val="00400970"/>
    <w:rsid w:val="00402F07"/>
    <w:rsid w:val="00404DCA"/>
    <w:rsid w:val="004154B2"/>
    <w:rsid w:val="00423A82"/>
    <w:rsid w:val="00442B53"/>
    <w:rsid w:val="00454109"/>
    <w:rsid w:val="00460277"/>
    <w:rsid w:val="004647F4"/>
    <w:rsid w:val="00467780"/>
    <w:rsid w:val="00470A41"/>
    <w:rsid w:val="0047209C"/>
    <w:rsid w:val="004720D6"/>
    <w:rsid w:val="004810AA"/>
    <w:rsid w:val="00486668"/>
    <w:rsid w:val="0049513C"/>
    <w:rsid w:val="004D4CAB"/>
    <w:rsid w:val="004E2115"/>
    <w:rsid w:val="004F394C"/>
    <w:rsid w:val="004F7260"/>
    <w:rsid w:val="0050266B"/>
    <w:rsid w:val="005046C3"/>
    <w:rsid w:val="0052188B"/>
    <w:rsid w:val="00571B86"/>
    <w:rsid w:val="005734BD"/>
    <w:rsid w:val="00576CB6"/>
    <w:rsid w:val="00597123"/>
    <w:rsid w:val="005A213F"/>
    <w:rsid w:val="005C6F74"/>
    <w:rsid w:val="005D6F65"/>
    <w:rsid w:val="005D76DF"/>
    <w:rsid w:val="005E737B"/>
    <w:rsid w:val="0060205B"/>
    <w:rsid w:val="00615B80"/>
    <w:rsid w:val="00616DB4"/>
    <w:rsid w:val="00630518"/>
    <w:rsid w:val="00642C25"/>
    <w:rsid w:val="00652BF0"/>
    <w:rsid w:val="00655547"/>
    <w:rsid w:val="0068585F"/>
    <w:rsid w:val="006C4BCF"/>
    <w:rsid w:val="006C56B3"/>
    <w:rsid w:val="006D17D4"/>
    <w:rsid w:val="006E4BBF"/>
    <w:rsid w:val="006F2406"/>
    <w:rsid w:val="00704659"/>
    <w:rsid w:val="00716861"/>
    <w:rsid w:val="007749D7"/>
    <w:rsid w:val="00777955"/>
    <w:rsid w:val="007831E2"/>
    <w:rsid w:val="007C2AFB"/>
    <w:rsid w:val="007C38A6"/>
    <w:rsid w:val="007E4A64"/>
    <w:rsid w:val="007E69D5"/>
    <w:rsid w:val="007E6A4E"/>
    <w:rsid w:val="00802683"/>
    <w:rsid w:val="0080469D"/>
    <w:rsid w:val="00814397"/>
    <w:rsid w:val="00814636"/>
    <w:rsid w:val="00847321"/>
    <w:rsid w:val="008918A8"/>
    <w:rsid w:val="008A37F8"/>
    <w:rsid w:val="008B123F"/>
    <w:rsid w:val="008B52F8"/>
    <w:rsid w:val="008D0D66"/>
    <w:rsid w:val="008D132F"/>
    <w:rsid w:val="0090634D"/>
    <w:rsid w:val="00915548"/>
    <w:rsid w:val="00917AFB"/>
    <w:rsid w:val="0092064F"/>
    <w:rsid w:val="00942CFF"/>
    <w:rsid w:val="00972598"/>
    <w:rsid w:val="00981C81"/>
    <w:rsid w:val="009A0BDF"/>
    <w:rsid w:val="009B035C"/>
    <w:rsid w:val="009F5407"/>
    <w:rsid w:val="00A0130E"/>
    <w:rsid w:val="00A10642"/>
    <w:rsid w:val="00A20959"/>
    <w:rsid w:val="00A31394"/>
    <w:rsid w:val="00A3560B"/>
    <w:rsid w:val="00A35C69"/>
    <w:rsid w:val="00A564A9"/>
    <w:rsid w:val="00A62035"/>
    <w:rsid w:val="00A75E99"/>
    <w:rsid w:val="00A8413D"/>
    <w:rsid w:val="00A84F02"/>
    <w:rsid w:val="00AA2DBC"/>
    <w:rsid w:val="00AB0398"/>
    <w:rsid w:val="00AB138D"/>
    <w:rsid w:val="00AB7412"/>
    <w:rsid w:val="00AD0E6E"/>
    <w:rsid w:val="00AE1A53"/>
    <w:rsid w:val="00AF5930"/>
    <w:rsid w:val="00B0006F"/>
    <w:rsid w:val="00B07724"/>
    <w:rsid w:val="00B14633"/>
    <w:rsid w:val="00B30005"/>
    <w:rsid w:val="00B3286F"/>
    <w:rsid w:val="00B341A6"/>
    <w:rsid w:val="00B400E6"/>
    <w:rsid w:val="00B41550"/>
    <w:rsid w:val="00B47B42"/>
    <w:rsid w:val="00B725C4"/>
    <w:rsid w:val="00B91E67"/>
    <w:rsid w:val="00B96E54"/>
    <w:rsid w:val="00BA06AC"/>
    <w:rsid w:val="00BA4742"/>
    <w:rsid w:val="00BD5195"/>
    <w:rsid w:val="00BD6FBB"/>
    <w:rsid w:val="00BE55F1"/>
    <w:rsid w:val="00BF3D9D"/>
    <w:rsid w:val="00BF5DD7"/>
    <w:rsid w:val="00BF6234"/>
    <w:rsid w:val="00C141D4"/>
    <w:rsid w:val="00C34FEE"/>
    <w:rsid w:val="00C41019"/>
    <w:rsid w:val="00C5655D"/>
    <w:rsid w:val="00C66B5B"/>
    <w:rsid w:val="00CA3AE8"/>
    <w:rsid w:val="00CA68B6"/>
    <w:rsid w:val="00CB180E"/>
    <w:rsid w:val="00CC1CAB"/>
    <w:rsid w:val="00CD42B2"/>
    <w:rsid w:val="00CE0B98"/>
    <w:rsid w:val="00D32323"/>
    <w:rsid w:val="00D43A6D"/>
    <w:rsid w:val="00D77D5D"/>
    <w:rsid w:val="00DD0D40"/>
    <w:rsid w:val="00DE155D"/>
    <w:rsid w:val="00DE2CBD"/>
    <w:rsid w:val="00DE607B"/>
    <w:rsid w:val="00DF1D55"/>
    <w:rsid w:val="00DF5F69"/>
    <w:rsid w:val="00E12B39"/>
    <w:rsid w:val="00E349BE"/>
    <w:rsid w:val="00E55AA5"/>
    <w:rsid w:val="00E6759D"/>
    <w:rsid w:val="00EA7C3A"/>
    <w:rsid w:val="00ED67D5"/>
    <w:rsid w:val="00F02E26"/>
    <w:rsid w:val="00F03697"/>
    <w:rsid w:val="00F10238"/>
    <w:rsid w:val="00F17AE1"/>
    <w:rsid w:val="00F248D8"/>
    <w:rsid w:val="00F565BF"/>
    <w:rsid w:val="00F64DE0"/>
    <w:rsid w:val="00F7339B"/>
    <w:rsid w:val="00F75B7B"/>
    <w:rsid w:val="00F84415"/>
    <w:rsid w:val="00F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71189F-0EE7-4A7D-8AE6-B9B0264C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4F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4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84F07"/>
  </w:style>
  <w:style w:type="table" w:styleId="a5">
    <w:name w:val="Table Grid"/>
    <w:basedOn w:val="a1"/>
    <w:rsid w:val="00BE55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3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60B"/>
    <w:rPr>
      <w:kern w:val="2"/>
    </w:rPr>
  </w:style>
  <w:style w:type="paragraph" w:styleId="a8">
    <w:name w:val="Balloon Text"/>
    <w:basedOn w:val="a"/>
    <w:link w:val="a9"/>
    <w:rsid w:val="002E134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E1343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2B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A4AF-2548-49EF-947E-15E0D893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394</Words>
  <Characters>2248</Characters>
  <Application>Microsoft Office Word</Application>
  <DocSecurity>0</DocSecurity>
  <Lines>18</Lines>
  <Paragraphs>5</Paragraphs>
  <ScaleCrop>false</ScaleCrop>
  <Company>CMT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國立虎尾高級農工職業學校語文競賽活動實施辦法</dc:title>
  <dc:creator>Oemuser</dc:creator>
  <cp:lastModifiedBy>user</cp:lastModifiedBy>
  <cp:revision>8</cp:revision>
  <cp:lastPrinted>2025-02-21T07:00:00Z</cp:lastPrinted>
  <dcterms:created xsi:type="dcterms:W3CDTF">2025-02-18T07:04:00Z</dcterms:created>
  <dcterms:modified xsi:type="dcterms:W3CDTF">2025-02-24T04:17:00Z</dcterms:modified>
</cp:coreProperties>
</file>